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6F" w:rsidRDefault="00393E6F" w:rsidP="00393E6F">
      <w:pPr>
        <w:pStyle w:val="1"/>
      </w:pPr>
      <w:r>
        <w:t>Об оплате труда работников государственных учреждений Забайкальского края (с изменениями на 17 июля 2018 года)</w:t>
      </w:r>
    </w:p>
    <w:p w:rsidR="00393E6F" w:rsidRDefault="00393E6F" w:rsidP="00393E6F">
      <w:pPr>
        <w:pStyle w:val="headertext"/>
        <w:jc w:val="center"/>
      </w:pPr>
      <w:r>
        <w:t> </w:t>
      </w:r>
      <w:r>
        <w:br/>
        <w:t>ЗАКОН</w:t>
      </w:r>
      <w:r>
        <w:br/>
        <w:t> </w:t>
      </w:r>
      <w:r>
        <w:br/>
        <w:t xml:space="preserve"> ЗАБАЙКАЛЬСКОГО КРАЯ </w:t>
      </w:r>
      <w:r>
        <w:br/>
        <w:t> </w:t>
      </w:r>
      <w:r>
        <w:br/>
        <w:t>от 09 апреля 2014 года N 964-ЗЗК</w:t>
      </w:r>
      <w:r>
        <w:br/>
        <w:t> </w:t>
      </w:r>
      <w:r>
        <w:br/>
        <w:t> </w:t>
      </w:r>
      <w:r>
        <w:br/>
        <w:t xml:space="preserve">Об оплате труда работников государственных учреждений Забайкальского края </w:t>
      </w:r>
    </w:p>
    <w:p w:rsidR="00393E6F" w:rsidRDefault="00393E6F" w:rsidP="00393E6F">
      <w:pPr>
        <w:pStyle w:val="formattext"/>
        <w:jc w:val="center"/>
      </w:pPr>
      <w:r>
        <w:t xml:space="preserve">(в редакции </w:t>
      </w:r>
      <w:hyperlink r:id="rId5" w:history="1">
        <w:r>
          <w:rPr>
            <w:rStyle w:val="a8"/>
          </w:rPr>
          <w:t>Законов Забайкальского края от 31.03.2015 N 1153-ЗЗК</w:t>
        </w:r>
      </w:hyperlink>
      <w:r>
        <w:t xml:space="preserve">, </w:t>
      </w:r>
      <w:hyperlink r:id="rId6" w:history="1">
        <w:r>
          <w:rPr>
            <w:rStyle w:val="a8"/>
          </w:rPr>
          <w:t>от 04.07.2016 N 1364-ЗЗК</w:t>
        </w:r>
      </w:hyperlink>
      <w:r>
        <w:t xml:space="preserve">, </w:t>
      </w:r>
      <w:hyperlink r:id="rId7" w:history="1">
        <w:r>
          <w:rPr>
            <w:rStyle w:val="a8"/>
          </w:rPr>
          <w:t>от 12.10.2016 N 1377-ЗЗК</w:t>
        </w:r>
      </w:hyperlink>
      <w:r>
        <w:t xml:space="preserve">, </w:t>
      </w:r>
      <w:hyperlink r:id="rId8" w:history="1">
        <w:r>
          <w:rPr>
            <w:rStyle w:val="a8"/>
          </w:rPr>
          <w:t>от 01.03.2017 N 1457-ЗЗК</w:t>
        </w:r>
      </w:hyperlink>
      <w:r>
        <w:t xml:space="preserve">, </w:t>
      </w:r>
      <w:hyperlink r:id="rId9" w:history="1">
        <w:r>
          <w:rPr>
            <w:rStyle w:val="a8"/>
          </w:rPr>
          <w:t>от 04.12.2017 N 1533-ЗЗК</w:t>
        </w:r>
      </w:hyperlink>
      <w:r>
        <w:t xml:space="preserve">, </w:t>
      </w:r>
      <w:hyperlink r:id="rId10" w:history="1">
        <w:r>
          <w:rPr>
            <w:rStyle w:val="a8"/>
          </w:rPr>
          <w:t>от 14.03.2018 N 1576-ЗЗК</w:t>
        </w:r>
      </w:hyperlink>
      <w:r>
        <w:t xml:space="preserve">, </w:t>
      </w:r>
      <w:hyperlink r:id="rId11" w:history="1">
        <w:r>
          <w:rPr>
            <w:rStyle w:val="a8"/>
          </w:rPr>
          <w:t>от 19.06.2018 N 1607-ЗЗК</w:t>
        </w:r>
      </w:hyperlink>
      <w:r>
        <w:t xml:space="preserve">, </w:t>
      </w:r>
      <w:hyperlink r:id="rId12" w:history="1">
        <w:r>
          <w:rPr>
            <w:rStyle w:val="a8"/>
          </w:rPr>
          <w:t>от 17.07.2018 N 1627-ЗЗК</w:t>
        </w:r>
      </w:hyperlink>
      <w:r>
        <w:t xml:space="preserve">) </w:t>
      </w:r>
      <w:r>
        <w:br/>
      </w:r>
      <w:r>
        <w:br/>
      </w:r>
    </w:p>
    <w:p w:rsidR="00393E6F" w:rsidRDefault="00393E6F" w:rsidP="00393E6F">
      <w:pPr>
        <w:pStyle w:val="formattext"/>
        <w:jc w:val="right"/>
      </w:pPr>
      <w:r>
        <w:br/>
      </w:r>
      <w:r>
        <w:br/>
      </w:r>
      <w:r>
        <w:br/>
        <w:t>Принят</w:t>
      </w:r>
      <w:r>
        <w:br/>
        <w:t>Законодательным Собранием</w:t>
      </w:r>
      <w:r>
        <w:br/>
        <w:t>Забайкальского края</w:t>
      </w:r>
      <w:r>
        <w:br/>
        <w:t xml:space="preserve">21 марта 2014 года </w:t>
      </w:r>
    </w:p>
    <w:p w:rsidR="00393E6F" w:rsidRDefault="00393E6F" w:rsidP="00393E6F">
      <w:pPr>
        <w:pStyle w:val="headertext"/>
      </w:pPr>
      <w:r>
        <w:br/>
      </w:r>
      <w:r>
        <w:br/>
        <w:t xml:space="preserve">     Статья 1. Оплата труда работников государственных учреждений Забайкальского края </w:t>
      </w:r>
    </w:p>
    <w:p w:rsidR="00393E6F" w:rsidRDefault="00393E6F" w:rsidP="00393E6F">
      <w:pPr>
        <w:pStyle w:val="formattext"/>
      </w:pPr>
      <w:r>
        <w:br/>
        <w:t>1. Оплата труда работников государственных учреждений Забайкальского края (далее - краевые 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 актами в соответствии с федеральными законами, законами Забайкальского края и настоящим Законом края.</w:t>
      </w:r>
    </w:p>
    <w:p w:rsidR="00393E6F" w:rsidRDefault="00393E6F" w:rsidP="00393E6F">
      <w:pPr>
        <w:pStyle w:val="formattext"/>
      </w:pPr>
      <w:r>
        <w:br/>
        <w:t xml:space="preserve">(в ред. </w:t>
      </w:r>
      <w:hyperlink r:id="rId13" w:history="1">
        <w:r>
          <w:rPr>
            <w:rStyle w:val="a8"/>
          </w:rPr>
          <w:t>Законов Забайкальского края от 01.03.2017 N 1457-ЗЗК</w:t>
        </w:r>
      </w:hyperlink>
      <w:r>
        <w:t xml:space="preserve">, </w:t>
      </w:r>
      <w:hyperlink r:id="rId14" w:history="1">
        <w:r>
          <w:rPr>
            <w:rStyle w:val="a8"/>
          </w:rPr>
          <w:t>от 17.07.2018 N 1627-ЗЗК</w:t>
        </w:r>
      </w:hyperlink>
      <w:r>
        <w:t>)</w:t>
      </w:r>
    </w:p>
    <w:p w:rsidR="00393E6F" w:rsidRDefault="00393E6F" w:rsidP="00393E6F">
      <w:pPr>
        <w:pStyle w:val="formattext"/>
      </w:pPr>
      <w:r>
        <w:br/>
        <w:t xml:space="preserve">2. Исполнительные органы государственной власти Забайкальского края, на которые возложены координация и регулирование деятельности соответствующих отраслей и (или) которые осуществляют функции и полномочия учредителей краевых учреждений, утверждают примерные положения об оплате труда работников краевых учреждений по </w:t>
      </w:r>
      <w:r>
        <w:lastRenderedPageBreak/>
        <w:t>согласованию с исполнительным органом государственной власти Забайкальского края, уполномоченным на реализацию государственной политики в сфере трудовых отношений и иных непосредственно связанных с ними отношений.</w:t>
      </w:r>
    </w:p>
    <w:p w:rsidR="00393E6F" w:rsidRDefault="00393E6F" w:rsidP="00393E6F">
      <w:pPr>
        <w:pStyle w:val="formattext"/>
      </w:pPr>
      <w:r>
        <w:br/>
        <w:t xml:space="preserve">(в ред. </w:t>
      </w:r>
      <w:hyperlink r:id="rId15" w:history="1">
        <w:r>
          <w:rPr>
            <w:rStyle w:val="a8"/>
          </w:rPr>
          <w:t>Законов Забайкальского края от 01.03.2017 N 1457-ЗЗК</w:t>
        </w:r>
      </w:hyperlink>
      <w:r>
        <w:t xml:space="preserve">, </w:t>
      </w:r>
      <w:hyperlink r:id="rId16" w:history="1">
        <w:r>
          <w:rPr>
            <w:rStyle w:val="a8"/>
          </w:rPr>
          <w:t>от 17.07.2018 N 1627-ЗЗК</w:t>
        </w:r>
      </w:hyperlink>
      <w:r>
        <w:t>)</w:t>
      </w:r>
    </w:p>
    <w:p w:rsidR="00393E6F" w:rsidRDefault="00393E6F" w:rsidP="00393E6F">
      <w:pPr>
        <w:pStyle w:val="formattext"/>
      </w:pPr>
      <w:r>
        <w:br/>
        <w:t xml:space="preserve">3. Утратила силу. - </w:t>
      </w:r>
      <w:hyperlink r:id="rId17" w:history="1">
        <w:r>
          <w:rPr>
            <w:rStyle w:val="a8"/>
          </w:rPr>
          <w:t>Закон Забайкальского края от 17.07.2018 N 1627-ЗЗК</w:t>
        </w:r>
      </w:hyperlink>
      <w:r>
        <w:t>.</w:t>
      </w:r>
    </w:p>
    <w:p w:rsidR="00393E6F" w:rsidRDefault="00393E6F" w:rsidP="00393E6F">
      <w:pPr>
        <w:pStyle w:val="2"/>
      </w:pPr>
      <w:r>
        <w:t>Статья 2. Оклады (должностные оклады), ставки заработной платы</w:t>
      </w:r>
    </w:p>
    <w:p w:rsidR="00393E6F" w:rsidRDefault="00393E6F" w:rsidP="00393E6F">
      <w:pPr>
        <w:pStyle w:val="formattext"/>
      </w:pPr>
      <w:r>
        <w:br/>
        <w:t>1. До утверждения Правительством Российской Федерации базовые оклады (базовые должностные оклады), базовые ставки заработной платы по профессионально-квалификационным группам устанавливаются Правительством Забайкальского края.</w:t>
      </w:r>
    </w:p>
    <w:p w:rsidR="00393E6F" w:rsidRDefault="00393E6F" w:rsidP="00393E6F">
      <w:pPr>
        <w:pStyle w:val="formattext"/>
      </w:pPr>
      <w:r>
        <w:br/>
        <w:t>2. Оклады (должностные оклады), ставки заработной платы работников краевых учреждений устанавливаются локальными нормативными актами краевых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 группам, установленных Правительством Забайкальского края.</w:t>
      </w:r>
    </w:p>
    <w:p w:rsidR="00393E6F" w:rsidRDefault="00393E6F" w:rsidP="00393E6F">
      <w:pPr>
        <w:pStyle w:val="formattext"/>
      </w:pPr>
      <w:r>
        <w:br/>
        <w:t>3. Оклады (должностные оклады), ставки заработной платы руководителей и специалистов краевых учреждений, занятых на рабочих местах, находящихся в сельской местности, повышаются на 25 процентов.</w:t>
      </w:r>
    </w:p>
    <w:p w:rsidR="00393E6F" w:rsidRDefault="00393E6F" w:rsidP="00393E6F">
      <w:pPr>
        <w:pStyle w:val="formattext"/>
      </w:pPr>
      <w:r>
        <w:br/>
        <w:t xml:space="preserve">(часть 3 в ред. </w:t>
      </w:r>
      <w:hyperlink r:id="rId18" w:history="1">
        <w:r>
          <w:rPr>
            <w:rStyle w:val="a8"/>
          </w:rPr>
          <w:t>Закона Забайкальского края от 12.10.2016 N 1377-ЗЗК</w:t>
        </w:r>
      </w:hyperlink>
      <w:r>
        <w:t>)</w:t>
      </w:r>
    </w:p>
    <w:p w:rsidR="00393E6F" w:rsidRDefault="00393E6F" w:rsidP="00393E6F">
      <w:pPr>
        <w:pStyle w:val="formattext"/>
      </w:pPr>
      <w:r>
        <w:br/>
        <w:t>4. Оклады (должностные оклады), ставки заработной платы работников краевых учреждений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rsidR="00393E6F" w:rsidRDefault="00393E6F" w:rsidP="00393E6F">
      <w:pPr>
        <w:pStyle w:val="2"/>
      </w:pPr>
      <w:r>
        <w:t>Статья 3. Компенсационные выплаты</w:t>
      </w:r>
    </w:p>
    <w:p w:rsidR="00393E6F" w:rsidRDefault="00393E6F" w:rsidP="00393E6F">
      <w:pPr>
        <w:pStyle w:val="formattext"/>
      </w:pPr>
      <w:r>
        <w:br/>
        <w:t>1. Компенсационные выплаты устанавливаются локальными нормативными актами краевых учреждений в соответствии с федеральным законодательством, законами Забайкальского края, настоящим Законом края, постановлениями Правительства Забайкальского края.</w:t>
      </w:r>
    </w:p>
    <w:p w:rsidR="00393E6F" w:rsidRDefault="00393E6F" w:rsidP="00393E6F">
      <w:pPr>
        <w:pStyle w:val="formattext"/>
      </w:pPr>
      <w:r>
        <w:br/>
        <w:t>2. Работникам краевых учреждений устанавливается доплата за работу в ночное время.</w:t>
      </w:r>
    </w:p>
    <w:p w:rsidR="00393E6F" w:rsidRDefault="00393E6F" w:rsidP="00393E6F">
      <w:pPr>
        <w:pStyle w:val="formattext"/>
      </w:pPr>
      <w:r>
        <w:lastRenderedPageBreak/>
        <w:br/>
        <w:t>3. Работникам краевых учреждений здравоохранения, занятым на работах с вредными и (или) опасными условиями труда, устанавливается надбавка к окладу (должностному окладу), ставке заработной платы в размере 15 - 30 процентов, если иное не установлено настоящей статьей.</w:t>
      </w:r>
    </w:p>
    <w:p w:rsidR="00393E6F" w:rsidRDefault="00393E6F" w:rsidP="00393E6F">
      <w:pPr>
        <w:pStyle w:val="formattext"/>
      </w:pPr>
      <w:r>
        <w:br/>
        <w:t xml:space="preserve">(в ред. </w:t>
      </w:r>
      <w:hyperlink r:id="rId19" w:history="1">
        <w:r>
          <w:rPr>
            <w:rStyle w:val="a8"/>
          </w:rPr>
          <w:t>Закона Забайкальского края от 12.10.2016 N 1377-ЗЗК</w:t>
        </w:r>
      </w:hyperlink>
      <w:r>
        <w:t>)</w:t>
      </w:r>
    </w:p>
    <w:p w:rsidR="00393E6F" w:rsidRDefault="00393E6F" w:rsidP="00393E6F">
      <w:pPr>
        <w:pStyle w:val="formattext"/>
      </w:pPr>
      <w:r>
        <w:br/>
        <w:t>3.1. Медицинским и иным работникам краевых учреждений здравоохранения, непосредственно участвующим в оказании противотуберкулезной помощи, участвующим в оказании психиатрической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работающим в краевых учреждениях здравоохранения, надбавка к окладу (должностному окладу), ставке заработной платы за работу с вредными и (или) опасными условиями труда устанавливается в повышенном размере.</w:t>
      </w:r>
    </w:p>
    <w:p w:rsidR="00393E6F" w:rsidRDefault="00393E6F" w:rsidP="00393E6F">
      <w:pPr>
        <w:pStyle w:val="formattext"/>
      </w:pPr>
      <w:r>
        <w:br/>
        <w:t>Надбавка за работу с вредными и (или) опасными условиями труда работникам, непосредственно участвующим в оказании противотуберкулезной помощи, устанавливается в размере 25 процентов к окладу (должностному окладу), ставке заработной платы. Условия и порядок предоставления надбавки устанавливаются Правительством Забайкальского края.</w:t>
      </w:r>
    </w:p>
    <w:p w:rsidR="00393E6F" w:rsidRDefault="00393E6F" w:rsidP="00393E6F">
      <w:pPr>
        <w:pStyle w:val="formattext"/>
      </w:pPr>
      <w:r>
        <w:br/>
        <w:t>Надбавка за работу с вредными и (или) опасными условиями труда работникам, участвующим в оказании психиатрической помощи, устанавливается в размере 15 - 40 процентов к окладу (должностному окладу), ставке заработной платы. Размер, условия и порядок предоставления надбавки устанавливаются Правительством Забайкальского края.</w:t>
      </w:r>
    </w:p>
    <w:p w:rsidR="00393E6F" w:rsidRDefault="00393E6F" w:rsidP="00393E6F">
      <w:pPr>
        <w:pStyle w:val="formattext"/>
      </w:pPr>
      <w:r>
        <w:br/>
        <w:t>Надбавка за работу с вредными и (или) опасными условиями труда работникам, осуществляющим диагностику и лечение ВИЧ-инфицированных, устанавливается в размере 60 процентов к окладу (должностному окладу), ставке заработной платы, лицам, работа которых связана с материалами, содержащими вирус иммунодефицита человека, - в размере 80 процентов к окладу (должностному окладу), ставке заработной платы. Условия и порядок предоставления надбавки устанавливаются Правительством Забайкальского края.</w:t>
      </w:r>
    </w:p>
    <w:p w:rsidR="00393E6F" w:rsidRDefault="00393E6F" w:rsidP="00393E6F">
      <w:pPr>
        <w:pStyle w:val="formattext"/>
      </w:pPr>
      <w:r>
        <w:br/>
        <w:t>Иным работникам краевых учреждений здравоохранения, непосредственно участвующим в оказании противотуберкулезной помощи, участвующим в оказании психиатрической помощи, осуществляющим диагностику и лечение ВИЧ-инфицированных, повышенный размер оплаты труда устанавливается по результатам специальной оценки условий труда.</w:t>
      </w:r>
    </w:p>
    <w:p w:rsidR="00393E6F" w:rsidRDefault="00393E6F" w:rsidP="00393E6F">
      <w:pPr>
        <w:pStyle w:val="formattext"/>
      </w:pPr>
      <w:r>
        <w:br/>
        <w:t xml:space="preserve">(часть 3.1 введена </w:t>
      </w:r>
      <w:hyperlink r:id="rId20" w:history="1">
        <w:r>
          <w:rPr>
            <w:rStyle w:val="a8"/>
          </w:rPr>
          <w:t>Законом Забайкальского края от 12.10.2016 N 1377-ЗЗК</w:t>
        </w:r>
      </w:hyperlink>
      <w:r>
        <w:t>)</w:t>
      </w:r>
    </w:p>
    <w:p w:rsidR="00393E6F" w:rsidRDefault="00393E6F" w:rsidP="00393E6F">
      <w:pPr>
        <w:pStyle w:val="formattext"/>
      </w:pPr>
      <w:r>
        <w:br/>
        <w:t xml:space="preserve">4. Работникам краевых учреждений социального обслуживания, занятым на работах с </w:t>
      </w:r>
      <w:r>
        <w:lastRenderedPageBreak/>
        <w:t>вредными и (или) опасными условиями труда, устанавливается надбавка к окладу (должностному окладу), ставке заработной платы в размере 15 - 25 процентов.</w:t>
      </w:r>
    </w:p>
    <w:p w:rsidR="00393E6F" w:rsidRDefault="00393E6F" w:rsidP="00393E6F">
      <w:pPr>
        <w:pStyle w:val="formattext"/>
      </w:pPr>
      <w:r>
        <w:br/>
        <w:t>5. Размеры, условия и порядок предоставления компенсационных выплат, указанных в частях 2, 3 и 4 настоящей статьи, устанавливаются Правительством Забайкальского края.</w:t>
      </w:r>
    </w:p>
    <w:p w:rsidR="00393E6F" w:rsidRDefault="00393E6F" w:rsidP="00393E6F">
      <w:pPr>
        <w:pStyle w:val="formattext"/>
      </w:pPr>
      <w:r>
        <w:br/>
        <w:t xml:space="preserve">(в ред. </w:t>
      </w:r>
      <w:hyperlink r:id="rId21" w:history="1">
        <w:r>
          <w:rPr>
            <w:rStyle w:val="a8"/>
          </w:rPr>
          <w:t>Закона Забайкальского края от 12.10.2016 N 1377-ЗЗК</w:t>
        </w:r>
      </w:hyperlink>
      <w:r>
        <w:t>)</w:t>
      </w:r>
    </w:p>
    <w:p w:rsidR="00393E6F" w:rsidRDefault="00393E6F" w:rsidP="00393E6F">
      <w:pPr>
        <w:pStyle w:val="formattext"/>
      </w:pPr>
      <w:r>
        <w:br/>
        <w:t>6. Работникам краевых санаторных общеобразовательных учреждений для детей, инфицированных туберкулезом, устанавливается надбавка к окладу (должностному окладу), ставке заработной платы в размере 25 процентов.</w:t>
      </w:r>
    </w:p>
    <w:p w:rsidR="00393E6F" w:rsidRDefault="00393E6F" w:rsidP="00393E6F">
      <w:pPr>
        <w:pStyle w:val="formattext"/>
      </w:pPr>
      <w:r>
        <w:br/>
        <w:t xml:space="preserve">(в ред. </w:t>
      </w:r>
      <w:hyperlink r:id="rId22" w:history="1">
        <w:r>
          <w:rPr>
            <w:rStyle w:val="a8"/>
          </w:rPr>
          <w:t>Закона Забайкальского края от 31.03.2015 N 1153-ЗЗК</w:t>
        </w:r>
      </w:hyperlink>
      <w:r>
        <w:t>)</w:t>
      </w:r>
    </w:p>
    <w:p w:rsidR="00393E6F" w:rsidRDefault="00393E6F" w:rsidP="00393E6F">
      <w:pPr>
        <w:pStyle w:val="formattext"/>
      </w:pPr>
      <w:r>
        <w:br/>
        <w:t>6.1. Работникам краевых общеобразовательных учреждений при исправительных учреждениях уголовно-исполнительной системы за работу с обучающимися, больными активной формой туберкулеза, устанавливается надбавка к окладу (должностному окладу), ставке заработной платы в размере 15 процентов.</w:t>
      </w:r>
    </w:p>
    <w:p w:rsidR="00393E6F" w:rsidRDefault="00393E6F" w:rsidP="00393E6F">
      <w:pPr>
        <w:pStyle w:val="formattext"/>
      </w:pPr>
      <w:r>
        <w:br/>
        <w:t xml:space="preserve">(часть 6.1 введена </w:t>
      </w:r>
      <w:hyperlink r:id="rId23" w:history="1">
        <w:r>
          <w:rPr>
            <w:rStyle w:val="a8"/>
          </w:rPr>
          <w:t>Законом Забайкальского края от 04.12.2017 N 1533-ЗЗК</w:t>
        </w:r>
      </w:hyperlink>
      <w:r>
        <w:t>)</w:t>
      </w:r>
    </w:p>
    <w:p w:rsidR="00393E6F" w:rsidRDefault="00393E6F" w:rsidP="00393E6F">
      <w:pPr>
        <w:pStyle w:val="formattext"/>
      </w:pPr>
      <w:r>
        <w:br/>
        <w:t>7. Компенсационные выплаты,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устанавливаются законами Забайкальского края, постановлениями Правительства Забайкальского края в процентах к окладам (должностным окладам), ставкам заработной платы работников краевых учреждений или в абсолютных размерах, если иное не установлено федеральным законодательством.</w:t>
      </w:r>
    </w:p>
    <w:p w:rsidR="00393E6F" w:rsidRDefault="00393E6F" w:rsidP="00393E6F">
      <w:pPr>
        <w:pStyle w:val="formattext"/>
      </w:pPr>
      <w:r>
        <w:br/>
        <w:t>8. Районный коэффициент и процентная надбавка устанавливаются к фактически начисленной заработной плате.</w:t>
      </w:r>
    </w:p>
    <w:p w:rsidR="00393E6F" w:rsidRDefault="00393E6F" w:rsidP="00393E6F">
      <w:pPr>
        <w:pStyle w:val="2"/>
      </w:pPr>
      <w:r>
        <w:t>Статья 4. Стимулирующие выплаты</w:t>
      </w:r>
    </w:p>
    <w:p w:rsidR="00393E6F" w:rsidRDefault="00393E6F" w:rsidP="00393E6F">
      <w:pPr>
        <w:pStyle w:val="formattext"/>
      </w:pPr>
      <w:r>
        <w:br/>
        <w:t>1. В перечень стимулирующих выплат работникам краевых учреждений включаются:</w:t>
      </w:r>
    </w:p>
    <w:p w:rsidR="00393E6F" w:rsidRDefault="00393E6F" w:rsidP="00393E6F">
      <w:pPr>
        <w:pStyle w:val="formattext"/>
      </w:pPr>
      <w:r>
        <w:br/>
        <w:t>выплата за специфику работы;</w:t>
      </w:r>
    </w:p>
    <w:p w:rsidR="00393E6F" w:rsidRDefault="00393E6F" w:rsidP="00393E6F">
      <w:pPr>
        <w:pStyle w:val="formattext"/>
      </w:pPr>
      <w:r>
        <w:br/>
        <w:t>выплата за интенсивность;</w:t>
      </w:r>
    </w:p>
    <w:p w:rsidR="00393E6F" w:rsidRDefault="00393E6F" w:rsidP="00393E6F">
      <w:pPr>
        <w:pStyle w:val="formattext"/>
      </w:pPr>
      <w:r>
        <w:lastRenderedPageBreak/>
        <w:br/>
        <w:t>выплата за высокие результаты работы;</w:t>
      </w:r>
    </w:p>
    <w:p w:rsidR="00393E6F" w:rsidRDefault="00393E6F" w:rsidP="00393E6F">
      <w:pPr>
        <w:pStyle w:val="formattext"/>
      </w:pPr>
      <w:r>
        <w:br/>
        <w:t>выплата за качество выполняемых работ;</w:t>
      </w:r>
    </w:p>
    <w:p w:rsidR="00393E6F" w:rsidRDefault="00393E6F" w:rsidP="00393E6F">
      <w:pPr>
        <w:pStyle w:val="formattext"/>
      </w:pPr>
      <w:r>
        <w:br/>
        <w:t>надбавка за особые условия работы;</w:t>
      </w:r>
    </w:p>
    <w:p w:rsidR="00393E6F" w:rsidRDefault="00393E6F" w:rsidP="00393E6F">
      <w:pPr>
        <w:pStyle w:val="formattext"/>
      </w:pPr>
      <w:r>
        <w:br/>
        <w:t>надбавка за стаж непрерывной работы;</w:t>
      </w:r>
    </w:p>
    <w:p w:rsidR="00393E6F" w:rsidRDefault="00393E6F" w:rsidP="00393E6F">
      <w:pPr>
        <w:pStyle w:val="formattext"/>
      </w:pPr>
      <w:r>
        <w:br/>
        <w:t>надбавка за выслугу лет;</w:t>
      </w:r>
    </w:p>
    <w:p w:rsidR="00393E6F" w:rsidRDefault="00393E6F" w:rsidP="00393E6F">
      <w:pPr>
        <w:pStyle w:val="formattext"/>
      </w:pPr>
      <w:r>
        <w:br/>
        <w:t>надбавка водителям за классность;</w:t>
      </w:r>
    </w:p>
    <w:p w:rsidR="00393E6F" w:rsidRDefault="00393E6F" w:rsidP="00393E6F">
      <w:pPr>
        <w:pStyle w:val="formattext"/>
      </w:pPr>
      <w:r>
        <w:br/>
        <w:t>надбавка молодым специалистам;</w:t>
      </w:r>
    </w:p>
    <w:p w:rsidR="00393E6F" w:rsidRDefault="00393E6F" w:rsidP="00393E6F">
      <w:pPr>
        <w:pStyle w:val="formattext"/>
      </w:pPr>
      <w:r>
        <w:br/>
        <w:t>надбавка за почетное звание, ведомственный знак отличия, ученую степень, ученое звание, за высокие спортивные достижения;</w:t>
      </w:r>
    </w:p>
    <w:p w:rsidR="00393E6F" w:rsidRDefault="00393E6F" w:rsidP="00393E6F">
      <w:pPr>
        <w:pStyle w:val="formattext"/>
      </w:pPr>
      <w:r>
        <w:br/>
        <w:t xml:space="preserve">(в ред. </w:t>
      </w:r>
      <w:hyperlink r:id="rId24" w:history="1">
        <w:r>
          <w:rPr>
            <w:rStyle w:val="a8"/>
          </w:rPr>
          <w:t>Закона Забайкальского края от 19.06.2018 N 1607-ЗЗК</w:t>
        </w:r>
      </w:hyperlink>
      <w:r>
        <w:t>)</w:t>
      </w:r>
    </w:p>
    <w:p w:rsidR="00393E6F" w:rsidRDefault="00393E6F" w:rsidP="00393E6F">
      <w:pPr>
        <w:pStyle w:val="formattext"/>
      </w:pPr>
      <w:r>
        <w:br/>
        <w:t>система премирования.</w:t>
      </w:r>
    </w:p>
    <w:p w:rsidR="00393E6F" w:rsidRDefault="00393E6F" w:rsidP="00393E6F">
      <w:pPr>
        <w:pStyle w:val="formattext"/>
      </w:pPr>
      <w:r>
        <w:br/>
        <w:t>2. Стимулирующие выплаты работникам краевых учреждений устанавливаются в процентах к окладам (должностным окладам), ставкам заработной платы в абсолютных размерах или путем установления повышающих коэффициентов.</w:t>
      </w:r>
    </w:p>
    <w:p w:rsidR="00393E6F" w:rsidRDefault="00393E6F" w:rsidP="00393E6F">
      <w:pPr>
        <w:pStyle w:val="formattext"/>
      </w:pPr>
      <w:r>
        <w:br/>
        <w:t>3. Размеры, условия и порядок предоставления стимулирующих выплат устанавливаются в соответствии с федеральным законодательством и настоящим Законом края.</w:t>
      </w:r>
    </w:p>
    <w:p w:rsidR="00393E6F" w:rsidRDefault="00393E6F" w:rsidP="00393E6F">
      <w:pPr>
        <w:pStyle w:val="2"/>
      </w:pPr>
      <w:r>
        <w:t>Статья 5. Выплата за специфику работы</w:t>
      </w:r>
    </w:p>
    <w:p w:rsidR="00393E6F" w:rsidRDefault="00393E6F" w:rsidP="00393E6F">
      <w:pPr>
        <w:pStyle w:val="formattext"/>
      </w:pPr>
      <w:r>
        <w:br/>
        <w:t>Выплата за специфику работы устанавливается следующим работникам краевых учреждений:</w:t>
      </w:r>
    </w:p>
    <w:p w:rsidR="00393E6F" w:rsidRDefault="00393E6F" w:rsidP="00393E6F">
      <w:pPr>
        <w:pStyle w:val="formattext"/>
      </w:pPr>
      <w:r>
        <w:br/>
        <w:t>1) в краевых образовательных учреждениях:</w:t>
      </w:r>
    </w:p>
    <w:p w:rsidR="00393E6F" w:rsidRDefault="00393E6F" w:rsidP="00393E6F">
      <w:pPr>
        <w:pStyle w:val="formattext"/>
      </w:pPr>
      <w:r>
        <w:br/>
        <w:t xml:space="preserve">(в ред. </w:t>
      </w:r>
      <w:hyperlink r:id="rId25" w:history="1">
        <w:r>
          <w:rPr>
            <w:rStyle w:val="a8"/>
          </w:rPr>
          <w:t>Закона Забайкальского края от 31.03.2015 N 1153-ЗЗК</w:t>
        </w:r>
      </w:hyperlink>
      <w:r>
        <w:t>)</w:t>
      </w:r>
    </w:p>
    <w:p w:rsidR="00393E6F" w:rsidRDefault="00393E6F" w:rsidP="00393E6F">
      <w:pPr>
        <w:pStyle w:val="formattext"/>
      </w:pPr>
      <w:r>
        <w:lastRenderedPageBreak/>
        <w:br/>
        <w:t xml:space="preserve">а) утратил силу. - </w:t>
      </w:r>
      <w:hyperlink r:id="rId26" w:history="1">
        <w:r>
          <w:rPr>
            <w:rStyle w:val="a8"/>
          </w:rPr>
          <w:t>Закон Забайкальского края от 01.03.2017 N 1457-ЗЗК</w:t>
        </w:r>
      </w:hyperlink>
      <w:r>
        <w:t>.</w:t>
      </w:r>
    </w:p>
    <w:p w:rsidR="00393E6F" w:rsidRDefault="00393E6F" w:rsidP="00393E6F">
      <w:pPr>
        <w:pStyle w:val="formattext"/>
      </w:pPr>
      <w:r>
        <w:br/>
        <w:t>б)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ставке заработной платы;</w:t>
      </w:r>
    </w:p>
    <w:p w:rsidR="00393E6F" w:rsidRDefault="00393E6F" w:rsidP="00393E6F">
      <w:pPr>
        <w:pStyle w:val="formattext"/>
      </w:pPr>
      <w:r>
        <w:br/>
        <w:t>в) работникам специальных учебно-воспитательных учреждений открытого и закрытого типов - в размере 50 процентов к окладу (должностному окладу), ставке заработной платы;</w:t>
      </w:r>
    </w:p>
    <w:p w:rsidR="00393E6F" w:rsidRDefault="00393E6F" w:rsidP="00393E6F">
      <w:pPr>
        <w:pStyle w:val="formattext"/>
      </w:pPr>
      <w:r>
        <w:br/>
        <w:t>г) работникам общеобразовательных учреждений, имеющих интернат, общеобразовательных учреждений, осуществляющих образовательную деятельность по адаптированным основным общеобразовательным программам, работникам учреждений для детей-сирот и детей, оставшихся без попечения родителей, а также работникам в классах, группах для обучающихся с ограниченными возможностями здоровья, классах, группах для детей-сирот и детей, оставшихся без попечения родителей, - в размере 15 - 20 процентов к окладу (должностному окладу), ставке заработной платы. Размер, порядок и условия предоставления выплаты устанавливаются Правительством Забайкальского края;</w:t>
      </w:r>
    </w:p>
    <w:p w:rsidR="00393E6F" w:rsidRDefault="00393E6F" w:rsidP="00393E6F">
      <w:pPr>
        <w:pStyle w:val="formattext"/>
      </w:pPr>
      <w:r>
        <w:br/>
        <w:t xml:space="preserve">(пп. "г" в ред. </w:t>
      </w:r>
      <w:hyperlink r:id="rId27" w:history="1">
        <w:r>
          <w:rPr>
            <w:rStyle w:val="a8"/>
          </w:rPr>
          <w:t>Закона Забайкальского края от 31.03.2015 N 1153-ЗЗК</w:t>
        </w:r>
      </w:hyperlink>
      <w:r>
        <w:t>)</w:t>
      </w:r>
    </w:p>
    <w:p w:rsidR="00393E6F" w:rsidRDefault="00393E6F" w:rsidP="00393E6F">
      <w:pPr>
        <w:pStyle w:val="formattext"/>
      </w:pPr>
      <w:r>
        <w:br/>
        <w:t>д) тренерам-преподавателям и инструкторам-методистам образовательных учреждений со специальным наименованием "специализированная детско-юношеская спортивная школа олимпийского резерва" - в размере 15 процентов к окладу (должностному окладу), ставке заработной платы;</w:t>
      </w:r>
    </w:p>
    <w:p w:rsidR="00393E6F" w:rsidRDefault="00393E6F" w:rsidP="00393E6F">
      <w:pPr>
        <w:pStyle w:val="formattext"/>
      </w:pPr>
      <w:r>
        <w:br/>
        <w:t xml:space="preserve">(в ред. </w:t>
      </w:r>
      <w:hyperlink r:id="rId28" w:history="1">
        <w:r>
          <w:rPr>
            <w:rStyle w:val="a8"/>
          </w:rPr>
          <w:t>Законов Забайкальского края от 31.03.2015 N 1153-ЗЗК</w:t>
        </w:r>
      </w:hyperlink>
      <w:r>
        <w:t xml:space="preserve">, </w:t>
      </w:r>
      <w:hyperlink r:id="rId29" w:history="1">
        <w:r>
          <w:rPr>
            <w:rStyle w:val="a8"/>
          </w:rPr>
          <w:t>от 01.03.2017 N 1457-ЗЗК</w:t>
        </w:r>
      </w:hyperlink>
      <w:r>
        <w:t>)</w:t>
      </w:r>
    </w:p>
    <w:p w:rsidR="00393E6F" w:rsidRDefault="00393E6F" w:rsidP="00393E6F">
      <w:pPr>
        <w:pStyle w:val="formattext"/>
      </w:pPr>
      <w:r>
        <w:br/>
        <w:t>е) педагогическим работникам за наличие установленной первой квалификационной категории - в размере 10 процентов к окладу (должностному окладу), ставке заработной платы;</w:t>
      </w:r>
    </w:p>
    <w:p w:rsidR="00393E6F" w:rsidRDefault="00393E6F" w:rsidP="00393E6F">
      <w:pPr>
        <w:pStyle w:val="formattext"/>
      </w:pPr>
      <w:r>
        <w:br/>
        <w:t>ж) педагогическим работникам за наличие установленной высшей квалификационной категории - в размере 15 процентов к окладу (должностному окладу), ставке заработной платы;</w:t>
      </w:r>
    </w:p>
    <w:p w:rsidR="00393E6F" w:rsidRDefault="00393E6F" w:rsidP="00393E6F">
      <w:pPr>
        <w:pStyle w:val="formattext"/>
      </w:pPr>
      <w:r>
        <w:br/>
        <w:t>з) мастерам производственного обучения краевых профессиональных образовательных учреждений - до 30 процентов к окладу (должностному окладу), ставке заработной платы. Конкретный размер данной надбавки, порядок и условия ее выплаты устанавливаются локальными нормативными правовыми актами профессиональных образовательных учреждений;</w:t>
      </w:r>
    </w:p>
    <w:p w:rsidR="00393E6F" w:rsidRDefault="00393E6F" w:rsidP="00393E6F">
      <w:pPr>
        <w:pStyle w:val="formattext"/>
      </w:pPr>
      <w:r>
        <w:lastRenderedPageBreak/>
        <w:br/>
        <w:t xml:space="preserve">(пп. "з" в ред. </w:t>
      </w:r>
      <w:hyperlink r:id="rId30" w:history="1">
        <w:r>
          <w:rPr>
            <w:rStyle w:val="a8"/>
          </w:rPr>
          <w:t>Закона Забайкальского края от 31.03.2015 N 1153-ЗЗК</w:t>
        </w:r>
      </w:hyperlink>
      <w:r>
        <w:t>)</w:t>
      </w:r>
    </w:p>
    <w:p w:rsidR="00393E6F" w:rsidRDefault="00393E6F" w:rsidP="00393E6F">
      <w:pPr>
        <w:pStyle w:val="formattext"/>
      </w:pPr>
      <w:r>
        <w:br/>
        <w:t>и) работникам краевых общеобразовательных учреждений при исправительных учреждениях уголовно-исполнительной системы - в размере 50 процентов к окладу (должностному окладу), ставке заработной платы;</w:t>
      </w:r>
    </w:p>
    <w:p w:rsidR="00393E6F" w:rsidRDefault="00393E6F" w:rsidP="00393E6F">
      <w:pPr>
        <w:pStyle w:val="formattext"/>
      </w:pPr>
      <w:r>
        <w:br/>
        <w:t xml:space="preserve">(пп. "и" введен </w:t>
      </w:r>
      <w:hyperlink r:id="rId31" w:history="1">
        <w:r>
          <w:rPr>
            <w:rStyle w:val="a8"/>
          </w:rPr>
          <w:t>Законом Забайкальского края от 04.12.2017 N 1533-ЗЗК</w:t>
        </w:r>
      </w:hyperlink>
      <w:r>
        <w:t>)</w:t>
      </w:r>
    </w:p>
    <w:p w:rsidR="00393E6F" w:rsidRDefault="00393E6F" w:rsidP="00393E6F">
      <w:pPr>
        <w:pStyle w:val="formattext"/>
      </w:pPr>
      <w:r>
        <w:br/>
        <w:t>2) в краевых учреждениях здравоохранения:</w:t>
      </w:r>
    </w:p>
    <w:p w:rsidR="00393E6F" w:rsidRDefault="00393E6F" w:rsidP="00393E6F">
      <w:pPr>
        <w:pStyle w:val="formattext"/>
      </w:pPr>
      <w:r>
        <w:br/>
        <w:t>а) медицинским и фармацевтическим работникам госпиталей для ветеранов войн и специальных отделений больниц для ветеранов войн, а также центров восстановительной терапии для воинов-интернационалистов - в размере 15 процентов к окладу (должностному окладу), ставке заработной платы; иным работникам указанных госпиталей, больниц, центров - в размере 10 процентов к окладу (должностному окладу), ставке заработной платы;</w:t>
      </w:r>
    </w:p>
    <w:p w:rsidR="00393E6F" w:rsidRDefault="00393E6F" w:rsidP="00393E6F">
      <w:pPr>
        <w:pStyle w:val="formattext"/>
      </w:pPr>
      <w:r>
        <w:br/>
        <w:t>б) врачам и провизорам - руководителям краевых учреждений здравоохранения и их заместителям, главным медицинским сестрам, главным акушеркам, главным фельдшерам:</w:t>
      </w:r>
    </w:p>
    <w:p w:rsidR="00393E6F" w:rsidRDefault="00393E6F" w:rsidP="00393E6F">
      <w:pPr>
        <w:pStyle w:val="formattext"/>
      </w:pPr>
      <w:r>
        <w:br/>
        <w:t>которым присвоена вторая квалификационная категория, устанавливается повышающий коэффициент к должностному окладу - 0,1;</w:t>
      </w:r>
    </w:p>
    <w:p w:rsidR="00393E6F" w:rsidRDefault="00393E6F" w:rsidP="00393E6F">
      <w:pPr>
        <w:pStyle w:val="formattext"/>
      </w:pPr>
      <w:r>
        <w:br/>
        <w:t>которым присвоена первая квалификационная категория, устанавливается повышающий коэффициент к должностному окладу - 0,2;</w:t>
      </w:r>
    </w:p>
    <w:p w:rsidR="00393E6F" w:rsidRDefault="00393E6F" w:rsidP="00393E6F">
      <w:pPr>
        <w:pStyle w:val="formattext"/>
      </w:pPr>
      <w:r>
        <w:br/>
        <w:t>которым присвоена высшая квалификационная категория, устанавливается повышающий коэффициент к должностному окладу - 0,3;</w:t>
      </w:r>
    </w:p>
    <w:p w:rsidR="00393E6F" w:rsidRDefault="00393E6F" w:rsidP="00393E6F">
      <w:pPr>
        <w:pStyle w:val="formattext"/>
      </w:pPr>
      <w:r>
        <w:br/>
        <w:t>в) руководителям отделов, отделений, лабораторий, кабинетов, отрядов и других структурных подразделений из числа врачебного и фармацевтического персонала в соответствии с профилем данного подразделения:</w:t>
      </w:r>
    </w:p>
    <w:p w:rsidR="00393E6F" w:rsidRDefault="00393E6F" w:rsidP="00393E6F">
      <w:pPr>
        <w:pStyle w:val="formattext"/>
      </w:pPr>
      <w:r>
        <w:br/>
        <w:t>при наличии в подразделении до шести включительно врачебных и провизорских должностей - в размере 10 процентов к окладу (должностному окладу), ставке заработной платы;</w:t>
      </w:r>
    </w:p>
    <w:p w:rsidR="00393E6F" w:rsidRDefault="00393E6F" w:rsidP="00393E6F">
      <w:pPr>
        <w:pStyle w:val="formattext"/>
      </w:pPr>
      <w:r>
        <w:br/>
        <w:t>при наличии в подразделении семи и более врачебных и провизорских должностей - в размере 20 процентов к окладу (должностному окладу), ставке заработной платы;</w:t>
      </w:r>
    </w:p>
    <w:p w:rsidR="00393E6F" w:rsidRDefault="00393E6F" w:rsidP="00393E6F">
      <w:pPr>
        <w:pStyle w:val="formattext"/>
      </w:pPr>
      <w:r>
        <w:lastRenderedPageBreak/>
        <w:br/>
        <w:t>г) специалистам судебно-психиатрических экспертных отделений (комиссий) - в размере 30 процентов к окладу (должностному окладу), ставке заработной платы;</w:t>
      </w:r>
    </w:p>
    <w:p w:rsidR="00393E6F" w:rsidRDefault="00393E6F" w:rsidP="00393E6F">
      <w:pPr>
        <w:pStyle w:val="formattext"/>
      </w:pPr>
      <w:r>
        <w:br/>
        <w:t>д) работникам домов ребенка - в размере 20 процентов к окладу (должностному окладу), ставке заработной платы;</w:t>
      </w:r>
    </w:p>
    <w:p w:rsidR="00393E6F" w:rsidRDefault="00393E6F" w:rsidP="00393E6F">
      <w:pPr>
        <w:pStyle w:val="formattext"/>
      </w:pPr>
      <w:r>
        <w:br/>
        <w:t>е) медицинским работникам учреждений для детей-сирот и детей, оставшихся без попечения родителей, состоящим в штате лечебно-профилактических учреждений, занятым исключительно обслуживанием детей, - в размере 20 процентов к окладу (должностному окладу), ставке заработной платы;</w:t>
      </w:r>
    </w:p>
    <w:p w:rsidR="00393E6F" w:rsidRDefault="00393E6F" w:rsidP="00393E6F">
      <w:pPr>
        <w:pStyle w:val="formattext"/>
      </w:pPr>
      <w:r>
        <w:br/>
        <w:t xml:space="preserve">(в ред. </w:t>
      </w:r>
      <w:hyperlink r:id="rId32" w:history="1">
        <w:r>
          <w:rPr>
            <w:rStyle w:val="a8"/>
          </w:rPr>
          <w:t>Закона Забайкальского края от 31.03.2015 N 1153-ЗЗК</w:t>
        </w:r>
      </w:hyperlink>
      <w:r>
        <w:t>)</w:t>
      </w:r>
    </w:p>
    <w:p w:rsidR="00393E6F" w:rsidRDefault="00393E6F" w:rsidP="00393E6F">
      <w:pPr>
        <w:pStyle w:val="formattext"/>
      </w:pPr>
      <w:r>
        <w:br/>
        <w:t>3) в краевых учреждениях социального обслуживания за непосредственную работу с детьми-сиротами, детьми, оставшимися без попечения родителей, детьми с девиантным поведением:</w:t>
      </w:r>
    </w:p>
    <w:p w:rsidR="00393E6F" w:rsidRDefault="00393E6F" w:rsidP="00393E6F">
      <w:pPr>
        <w:pStyle w:val="formattext"/>
      </w:pPr>
      <w:r>
        <w:br/>
        <w:t>а) в социально-реабилитационных центрах для несовершеннолетних, социальных приютах для детей и подростков, центрах помощи семье и детям, центрах помощи детям, оставшимся без попечения родителей, - в размере 20 процентов к окладу (должностному окладу), ставке заработной платы;</w:t>
      </w:r>
    </w:p>
    <w:p w:rsidR="00393E6F" w:rsidRDefault="00393E6F" w:rsidP="00393E6F">
      <w:pPr>
        <w:pStyle w:val="formattext"/>
      </w:pPr>
      <w:r>
        <w:br/>
        <w:t>б) в комплексных центрах социального обслуживания населения - в размере 15 процентов к окладу (должностному окладу), ставке заработной платы;</w:t>
      </w:r>
    </w:p>
    <w:p w:rsidR="00393E6F" w:rsidRDefault="00393E6F" w:rsidP="00393E6F">
      <w:pPr>
        <w:pStyle w:val="formattext"/>
      </w:pPr>
      <w:r>
        <w:br/>
        <w:t>4) в краевых учреждениях культуры:</w:t>
      </w:r>
    </w:p>
    <w:p w:rsidR="00393E6F" w:rsidRDefault="00393E6F" w:rsidP="00393E6F">
      <w:pPr>
        <w:pStyle w:val="formattext"/>
      </w:pPr>
      <w:r>
        <w:br/>
        <w:t>а) работникам специализированных библиотек для слабовидящих и незрячих - в размере 20 процентов к окладу (должностному окладу), ставке заработной платы;</w:t>
      </w:r>
    </w:p>
    <w:p w:rsidR="00393E6F" w:rsidRDefault="00393E6F" w:rsidP="00393E6F">
      <w:pPr>
        <w:pStyle w:val="formattext"/>
      </w:pPr>
      <w:r>
        <w:br/>
        <w:t>б) педагогическим работникам образовательных учреждений, реализующих дополнительные предпрофессиональные программы в области искусств (в детских школах искусств по видам искусств), - в размере 15 процентов к окладу (должностному окладу), ставке заработной платы;</w:t>
      </w:r>
    </w:p>
    <w:p w:rsidR="00393E6F" w:rsidRDefault="00393E6F" w:rsidP="00393E6F">
      <w:pPr>
        <w:pStyle w:val="formattext"/>
      </w:pPr>
      <w:r>
        <w:br/>
        <w:t xml:space="preserve">(в ред. </w:t>
      </w:r>
      <w:hyperlink r:id="rId33" w:history="1">
        <w:r>
          <w:rPr>
            <w:rStyle w:val="a8"/>
          </w:rPr>
          <w:t>Закона Забайкальского края от 31.03.2015 N 1153-ЗЗК</w:t>
        </w:r>
      </w:hyperlink>
      <w:r>
        <w:t>)</w:t>
      </w:r>
    </w:p>
    <w:p w:rsidR="00393E6F" w:rsidRDefault="00393E6F" w:rsidP="00393E6F">
      <w:pPr>
        <w:pStyle w:val="formattext"/>
      </w:pPr>
      <w:r>
        <w:br/>
        <w:t>в) библиотечным работникам и экскурсоводам краевых учреждений, владеющим иностранными языками и применяющим их по роду своей деятельности в практической работе:</w:t>
      </w:r>
    </w:p>
    <w:p w:rsidR="00393E6F" w:rsidRDefault="00393E6F" w:rsidP="00393E6F">
      <w:pPr>
        <w:pStyle w:val="formattext"/>
      </w:pPr>
      <w:r>
        <w:lastRenderedPageBreak/>
        <w:br/>
        <w:t>за знание и применение одного иностранного языка - в размере 10 процентов оклада (должностного оклада), ставки заработной платы;</w:t>
      </w:r>
    </w:p>
    <w:p w:rsidR="00393E6F" w:rsidRDefault="00393E6F" w:rsidP="00393E6F">
      <w:pPr>
        <w:pStyle w:val="formattext"/>
      </w:pPr>
      <w:r>
        <w:br/>
        <w:t>за знание и применение двух и более иностранных языков - в размере 15 процентов оклада (должностного оклада), ставки заработной платы;</w:t>
      </w:r>
    </w:p>
    <w:p w:rsidR="00393E6F" w:rsidRDefault="00393E6F" w:rsidP="00393E6F">
      <w:pPr>
        <w:pStyle w:val="formattext"/>
      </w:pPr>
      <w:r>
        <w:br/>
        <w:t>г) работникам, относящимся к художественно-руководящему и артистическому персоналу, - до 70 процентов к окладу (должностному окладу), ставке заработной платы; иным работникам краевых учреждений культуры - до 20 процентов к окладу (должностному окладу), ставке заработной платы. Размер данной надбавки, порядок и условия ее выплаты устанавливаются исполнительным органом государственной власти Забайкальского края, на который возложены координация и регулирование деятельности и (или) который осуществляет функции и полномочия учредителя краевых учреждений культуры, с учетом разъездного характера работы или ее режима, или напряженности в работе, которая несет в себе значительные психологические, эмоциональные и физические нагрузки;</w:t>
      </w:r>
    </w:p>
    <w:p w:rsidR="00393E6F" w:rsidRDefault="00393E6F" w:rsidP="00393E6F">
      <w:pPr>
        <w:pStyle w:val="formattext"/>
      </w:pPr>
      <w:r>
        <w:br/>
        <w:t xml:space="preserve">(в ред. </w:t>
      </w:r>
      <w:hyperlink r:id="rId34" w:history="1">
        <w:r>
          <w:rPr>
            <w:rStyle w:val="a8"/>
          </w:rPr>
          <w:t>Закона Забайкальского края от 04.12.2017 N 1533-ЗЗК</w:t>
        </w:r>
      </w:hyperlink>
      <w:r>
        <w:t>)</w:t>
      </w:r>
    </w:p>
    <w:p w:rsidR="00393E6F" w:rsidRDefault="00393E6F" w:rsidP="00393E6F">
      <w:pPr>
        <w:pStyle w:val="formattext"/>
      </w:pPr>
      <w:r>
        <w:br/>
        <w:t>5) работникам детских оздоровительных лагерей краевых учреждений за систематическую переработку сверхнормальной продолжительности рабочего времени - в размере 15 процентов к окладу (должностному окладу), ставке заработной платы;</w:t>
      </w:r>
    </w:p>
    <w:p w:rsidR="00393E6F" w:rsidRDefault="00393E6F" w:rsidP="00393E6F">
      <w:pPr>
        <w:pStyle w:val="formattext"/>
      </w:pPr>
      <w:r>
        <w:br/>
        <w:t>6) работникам краевых учреждений сельского хозяйства, лесного хозяйства, ветеринарной службы, службы занятости населения, а также учреждений, осуществляющих переданные органами государственной власти полномочия в сфере социального обслуживания,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за специфику работы - в размере до 100 процентов к окладу (должностному окладу), ставке заработной платы. Размер данной надбавки, порядок и условия ее выплаты устанавливаются исполнительными органами государственной власти Забайкальского края, на которые возложены координация и регулирование деятельности соответствующих отраслей и которые осуществляют функции и полномочия учредителей краевых учреждений.</w:t>
      </w:r>
    </w:p>
    <w:p w:rsidR="00393E6F" w:rsidRDefault="00393E6F" w:rsidP="00393E6F">
      <w:pPr>
        <w:pStyle w:val="formattext"/>
      </w:pPr>
      <w:r>
        <w:br/>
        <w:t xml:space="preserve">(в ред. </w:t>
      </w:r>
      <w:hyperlink r:id="rId35" w:history="1">
        <w:r>
          <w:rPr>
            <w:rStyle w:val="a8"/>
          </w:rPr>
          <w:t>Закона Забайкальского края от 31.03.2015 N 1153-ЗЗК</w:t>
        </w:r>
      </w:hyperlink>
      <w:r>
        <w:t>)</w:t>
      </w:r>
    </w:p>
    <w:p w:rsidR="00393E6F" w:rsidRDefault="00393E6F" w:rsidP="00393E6F">
      <w:pPr>
        <w:pStyle w:val="formattext"/>
      </w:pPr>
      <w:r>
        <w:br/>
        <w:t>7) в краевых учреждениях физической культуры и спорта:</w:t>
      </w:r>
    </w:p>
    <w:p w:rsidR="00393E6F" w:rsidRDefault="00393E6F" w:rsidP="00393E6F">
      <w:pPr>
        <w:pStyle w:val="formattext"/>
      </w:pPr>
      <w:r>
        <w:br/>
        <w:t>а) тренерам, инструкторам-методистам краевых учреждений физической культуры и спорта со специальным наименованием "спортивная школа олимпийского резерва" - в размере 15 процентов к окладу (должностному окладу), ставке заработной платы;</w:t>
      </w:r>
    </w:p>
    <w:p w:rsidR="00393E6F" w:rsidRDefault="00393E6F" w:rsidP="00393E6F">
      <w:pPr>
        <w:pStyle w:val="formattext"/>
      </w:pPr>
      <w:r>
        <w:lastRenderedPageBreak/>
        <w:br/>
        <w:t>б) тренерам, инструкторам-методистам, иным специалистам краевых учреждений физической культуры и спорта за наличие установленной первой квалификационной категории - в размере 10 процентов к окладу (должностному окладу), ставке заработной платы;</w:t>
      </w:r>
    </w:p>
    <w:p w:rsidR="00393E6F" w:rsidRDefault="00393E6F" w:rsidP="00393E6F">
      <w:pPr>
        <w:pStyle w:val="formattext"/>
      </w:pPr>
      <w:r>
        <w:br/>
        <w:t>в) тренерам, инструкторам-методистам, иным специалистам краевых учреждений физической культуры и спорта за наличие установленной высшей квалификационной категории - в размере 15 процентов к окладу (должностному окладу), ставке заработной платы.</w:t>
      </w:r>
    </w:p>
    <w:p w:rsidR="00393E6F" w:rsidRDefault="00393E6F" w:rsidP="00393E6F">
      <w:pPr>
        <w:pStyle w:val="formattext"/>
      </w:pPr>
      <w:r>
        <w:br/>
        <w:t xml:space="preserve">(п. 7 введен </w:t>
      </w:r>
      <w:hyperlink r:id="rId36" w:history="1">
        <w:r>
          <w:rPr>
            <w:rStyle w:val="a8"/>
          </w:rPr>
          <w:t>Законом Забайкальского края от 01.03.2017 N 1457-ЗЗК</w:t>
        </w:r>
      </w:hyperlink>
      <w:r>
        <w:t>)</w:t>
      </w:r>
    </w:p>
    <w:p w:rsidR="00393E6F" w:rsidRDefault="00393E6F" w:rsidP="00393E6F">
      <w:pPr>
        <w:pStyle w:val="2"/>
      </w:pPr>
      <w:r>
        <w:t>Статья 6. Выплаты за интенсивность, за высокие результаты работы</w:t>
      </w:r>
    </w:p>
    <w:p w:rsidR="00393E6F" w:rsidRDefault="00393E6F" w:rsidP="00393E6F">
      <w:pPr>
        <w:pStyle w:val="formattext"/>
      </w:pPr>
      <w:r>
        <w:br/>
        <w:t>Выплаты за интенсивность, за высокие результаты работы устанавливаются локальными нормативными актами краевых учреждений, в которых указываются размеры выплат в пределах утвержденного фонда оплаты труда и с учетом отраслевых особенностей, примерных положений об оплате труда работников краевых учреждений, утверждаемых исполнительными органами государственной власти Забайкальского края, на которые возложены координация и регулирование деятельности соответствующих отраслей и (или) которые осуществляют функции и полномочия учредителей краевых учреждений.</w:t>
      </w:r>
    </w:p>
    <w:p w:rsidR="00393E6F" w:rsidRDefault="00393E6F" w:rsidP="00393E6F">
      <w:pPr>
        <w:pStyle w:val="2"/>
      </w:pPr>
      <w:r>
        <w:t>Статья 7. Выплата за качество выполняемых работ</w:t>
      </w:r>
    </w:p>
    <w:p w:rsidR="00393E6F" w:rsidRDefault="00393E6F" w:rsidP="00393E6F">
      <w:pPr>
        <w:pStyle w:val="formattext"/>
      </w:pPr>
      <w:r>
        <w:br/>
        <w:t xml:space="preserve">1 - 2. Утратили силу. - </w:t>
      </w:r>
      <w:hyperlink r:id="rId37" w:history="1">
        <w:r>
          <w:rPr>
            <w:rStyle w:val="a8"/>
          </w:rPr>
          <w:t>Закон Забайкальского края от 31.03.2015 N 1153-ЗЗК</w:t>
        </w:r>
      </w:hyperlink>
      <w:r>
        <w:t>.</w:t>
      </w:r>
    </w:p>
    <w:p w:rsidR="00393E6F" w:rsidRDefault="00393E6F" w:rsidP="00393E6F">
      <w:pPr>
        <w:pStyle w:val="formattext"/>
      </w:pPr>
      <w:r>
        <w:br/>
        <w:t>3. Краевые учреждения вправе принимать локальные нормативные акты, устанавливающие условия предоставления стимулирующих выплат за качество выполняемых работ с указанием размеров в пределах утвержденного фонда оплаты труда и с учетом отраслевых особенностей, примерных положений об оплате труда работников краевых учреждений, утверждаемых исполнительными органами государственной власти Забайкальского края, на которые возложены координация и регулирование деятельности соответствующих отраслей и (или) которые осуществляют функции и полномочия учредителей краевых учреждений.</w:t>
      </w:r>
    </w:p>
    <w:p w:rsidR="00393E6F" w:rsidRDefault="00393E6F" w:rsidP="00393E6F">
      <w:pPr>
        <w:pStyle w:val="2"/>
      </w:pPr>
      <w:r>
        <w:t>Статья 8. Надбавка за особые условия работы</w:t>
      </w:r>
    </w:p>
    <w:p w:rsidR="00393E6F" w:rsidRDefault="00393E6F" w:rsidP="00393E6F">
      <w:pPr>
        <w:pStyle w:val="formattext"/>
      </w:pPr>
      <w:r>
        <w:br/>
        <w:t>1. В отдельных случаях выполнения работы в специфических условиях (подводные работы, работы с открытым огнем при противопожарных мероприятиях) устанавливается надбавка за особые условия работы.</w:t>
      </w:r>
    </w:p>
    <w:p w:rsidR="00393E6F" w:rsidRDefault="00393E6F" w:rsidP="00393E6F">
      <w:pPr>
        <w:pStyle w:val="formattext"/>
      </w:pPr>
      <w:r>
        <w:lastRenderedPageBreak/>
        <w:br/>
        <w:t>2. Перечень профессий (должностей), условия предоставления и размер надбавки за особые условия работы устанавливаются исполнительными органами государственной власти Забайкальского края, на которые возложены координация и регулирование деятельности соответствующих отраслей и которые осуществляют функции и полномочия учредителей краевых учреждений.</w:t>
      </w:r>
    </w:p>
    <w:p w:rsidR="00393E6F" w:rsidRDefault="00393E6F" w:rsidP="00393E6F">
      <w:pPr>
        <w:pStyle w:val="2"/>
      </w:pPr>
      <w:r>
        <w:t>Статья 9. Надбавка за стаж непрерывной работы</w:t>
      </w:r>
    </w:p>
    <w:p w:rsidR="00393E6F" w:rsidRDefault="00393E6F" w:rsidP="00393E6F">
      <w:pPr>
        <w:pStyle w:val="formattext"/>
      </w:pPr>
      <w:r>
        <w:br/>
        <w:t>Работникам краевых учреждений здравоохранения, социального обслуживания устанавливается надбавка за стаж непрерывной работы в данных отраслях. Размер данной надбавки, порядок и условия ее выплаты устанавливаются Правительством Забайкальского края.</w:t>
      </w:r>
    </w:p>
    <w:p w:rsidR="00393E6F" w:rsidRDefault="00393E6F" w:rsidP="00393E6F">
      <w:pPr>
        <w:pStyle w:val="2"/>
      </w:pPr>
      <w:r>
        <w:t>Статья 10. Надбавка за выслугу лет</w:t>
      </w:r>
    </w:p>
    <w:p w:rsidR="00393E6F" w:rsidRDefault="00393E6F" w:rsidP="00393E6F">
      <w:pPr>
        <w:pStyle w:val="formattext"/>
      </w:pPr>
      <w:r>
        <w:br/>
        <w:t>Надбавка за выслугу лет в размере до 30 процентов оклада (должностного оклада), ставки заработной платы устанавливается работникам краевых учреждений сельского хозяйства, лесного хозяйства, культуры, образования, физической культуры и спорта, ветеринарии, службы занятости, архивной службы, учреждений,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охраны окружающей среды, охраны атмосферного воздуха, обращения с отходами производства и потребления, а также учреждений, предоставляющих государственные и муниципальные услуги по принципу "одного окна", по подготовке проектов экспертных заключений в области регулирования цен (тарифов) на услуги коммунального комплекса, учреждений, осуществляющих материально-техническое и транспортное обслуживание исполнительных органов государственной власти Забайкальского края. Размер данной надбавки, порядок и условия ее выплаты устанавливаются исполнительными органами государственной власти Забайкальского края, на которые возложены координация и регулирование деятельности соответствующих отраслей и (или) которые осуществляют функции и полномочия учредителей краевых учреждений.</w:t>
      </w:r>
    </w:p>
    <w:p w:rsidR="00393E6F" w:rsidRDefault="00393E6F" w:rsidP="00393E6F">
      <w:pPr>
        <w:pStyle w:val="formattext"/>
      </w:pPr>
      <w:r>
        <w:br/>
        <w:t xml:space="preserve">(в ред. </w:t>
      </w:r>
      <w:hyperlink r:id="rId38" w:history="1">
        <w:r>
          <w:rPr>
            <w:rStyle w:val="a8"/>
          </w:rPr>
          <w:t>Законов Забайкальского края от 31.03.2015 N 1153-ЗЗК</w:t>
        </w:r>
      </w:hyperlink>
      <w:r>
        <w:t xml:space="preserve">, </w:t>
      </w:r>
      <w:hyperlink r:id="rId39" w:history="1">
        <w:r>
          <w:rPr>
            <w:rStyle w:val="a8"/>
          </w:rPr>
          <w:t>от 01.03.2017 N 1457-ЗЗК</w:t>
        </w:r>
      </w:hyperlink>
      <w:r>
        <w:t>)</w:t>
      </w:r>
    </w:p>
    <w:p w:rsidR="00393E6F" w:rsidRDefault="00393E6F" w:rsidP="00393E6F">
      <w:pPr>
        <w:pStyle w:val="2"/>
      </w:pPr>
      <w:r>
        <w:t>Статья 11. Надбавка водителям за классность</w:t>
      </w:r>
    </w:p>
    <w:p w:rsidR="00393E6F" w:rsidRDefault="00393E6F" w:rsidP="00393E6F">
      <w:pPr>
        <w:pStyle w:val="formattext"/>
      </w:pPr>
      <w:r>
        <w:br/>
        <w:t>Водителям краевых учреждений устанавливается надбавка за классность. Размер, порядок и условия ее выплаты устанавливаются Правительством Забайкальского края.</w:t>
      </w:r>
    </w:p>
    <w:p w:rsidR="00393E6F" w:rsidRDefault="00393E6F" w:rsidP="00393E6F">
      <w:pPr>
        <w:pStyle w:val="2"/>
      </w:pPr>
      <w:r>
        <w:t>Статья 12. Надбавка молодым специалистам</w:t>
      </w:r>
    </w:p>
    <w:p w:rsidR="00393E6F" w:rsidRDefault="00393E6F" w:rsidP="00393E6F">
      <w:pPr>
        <w:pStyle w:val="formattext"/>
      </w:pPr>
      <w:r>
        <w:br/>
        <w:t xml:space="preserve">1. Молодым специалистам, являющимся лицами в возрасте до 30 лет, впервые заключившим трудовой договор с краевыми учреждениями в течение одного года после </w:t>
      </w:r>
      <w:r>
        <w:lastRenderedPageBreak/>
        <w:t>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
    <w:p w:rsidR="00393E6F" w:rsidRDefault="00393E6F" w:rsidP="00393E6F">
      <w:pPr>
        <w:pStyle w:val="formattext"/>
      </w:pPr>
      <w:r>
        <w:br/>
        <w:t>2. Надбавка устанавливается молодым специалистам на срок до трех лет с момента заключения с краевыми учреждениями трудового договора, указанного в части 1 настоящей статьи.</w:t>
      </w:r>
    </w:p>
    <w:p w:rsidR="00393E6F" w:rsidRDefault="00393E6F" w:rsidP="00393E6F">
      <w:pPr>
        <w:pStyle w:val="formattext"/>
      </w:pPr>
      <w:r>
        <w:br/>
        <w:t xml:space="preserve">(в ред. </w:t>
      </w:r>
      <w:hyperlink r:id="rId40" w:history="1">
        <w:r>
          <w:rPr>
            <w:rStyle w:val="a8"/>
          </w:rPr>
          <w:t>Закона Забайкальского края от 19.06.2018 N 1607-ЗЗК</w:t>
        </w:r>
      </w:hyperlink>
      <w:r>
        <w:t>)</w:t>
      </w:r>
    </w:p>
    <w:p w:rsidR="00393E6F" w:rsidRDefault="00393E6F" w:rsidP="00393E6F">
      <w:pPr>
        <w:pStyle w:val="formattext"/>
      </w:pPr>
      <w:r>
        <w:br/>
        <w:t>3. При трудоустройстве (в том числе в порядке перевода) молодого специалиста в течение трех лет после заключения с краевым учреждением трудового договора, указанного в части 1 настоящей статьи, в другое краевое учреждение ранее установленная надбавка сохраняется.</w:t>
      </w:r>
    </w:p>
    <w:p w:rsidR="00393E6F" w:rsidRDefault="00393E6F" w:rsidP="00393E6F">
      <w:pPr>
        <w:pStyle w:val="formattext"/>
      </w:pPr>
      <w:r>
        <w:br/>
        <w:t xml:space="preserve">(в ред. </w:t>
      </w:r>
      <w:hyperlink r:id="rId41" w:history="1">
        <w:r>
          <w:rPr>
            <w:rStyle w:val="a8"/>
          </w:rPr>
          <w:t>Закона Забайкальского края от 19.06.2018 N 1607-ЗЗК</w:t>
        </w:r>
      </w:hyperlink>
      <w:r>
        <w:t>)</w:t>
      </w:r>
    </w:p>
    <w:p w:rsidR="00393E6F" w:rsidRDefault="00393E6F" w:rsidP="00393E6F">
      <w:pPr>
        <w:pStyle w:val="2"/>
      </w:pPr>
      <w:r>
        <w:t>Статья 13. Надбавка за почетное звание, ведомственный знак отличия, ученую степень, ученое звание, за высокие спортивные достижения</w:t>
      </w:r>
    </w:p>
    <w:p w:rsidR="00393E6F" w:rsidRDefault="00393E6F" w:rsidP="00393E6F">
      <w:pPr>
        <w:pStyle w:val="formattext"/>
      </w:pPr>
      <w:r>
        <w:br/>
        <w:t xml:space="preserve">(в ред. </w:t>
      </w:r>
      <w:hyperlink r:id="rId42" w:history="1">
        <w:r>
          <w:rPr>
            <w:rStyle w:val="a8"/>
          </w:rPr>
          <w:t>Закона Забайкальского края от 19.06.2018 N 1607-ЗЗК</w:t>
        </w:r>
      </w:hyperlink>
      <w:r>
        <w:t>)</w:t>
      </w:r>
    </w:p>
    <w:p w:rsidR="00393E6F" w:rsidRDefault="00393E6F" w:rsidP="00393E6F">
      <w:pPr>
        <w:pStyle w:val="formattext"/>
      </w:pPr>
      <w:r>
        <w:br/>
        <w:t>1. Надбавка за почетное звание, ведомственный знак отличия, ученую степень, ученое звание устанавливается:</w:t>
      </w:r>
    </w:p>
    <w:p w:rsidR="00393E6F" w:rsidRDefault="00393E6F" w:rsidP="00393E6F">
      <w:pPr>
        <w:pStyle w:val="formattext"/>
      </w:pPr>
      <w:r>
        <w:br/>
        <w:t xml:space="preserve">(в ред. </w:t>
      </w:r>
      <w:hyperlink r:id="rId43" w:history="1">
        <w:r>
          <w:rPr>
            <w:rStyle w:val="a8"/>
          </w:rPr>
          <w:t>Закона Забайкальского края от 19.06.2018 N 1607-ЗЗК</w:t>
        </w:r>
      </w:hyperlink>
      <w:r>
        <w:t>)</w:t>
      </w:r>
    </w:p>
    <w:p w:rsidR="00393E6F" w:rsidRDefault="00393E6F" w:rsidP="00393E6F">
      <w:pPr>
        <w:pStyle w:val="formattext"/>
      </w:pPr>
      <w:r>
        <w:br/>
        <w:t>1) в размере 20 процентов оклада (должностного оклада), ставки заработной платы работникам краевых учреждений, имеющим:</w:t>
      </w:r>
    </w:p>
    <w:p w:rsidR="00393E6F" w:rsidRDefault="00393E6F" w:rsidP="00393E6F">
      <w:pPr>
        <w:pStyle w:val="formattext"/>
      </w:pPr>
      <w:r>
        <w:b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393E6F" w:rsidRDefault="00393E6F" w:rsidP="00393E6F">
      <w:pPr>
        <w:pStyle w:val="formattext"/>
      </w:pPr>
      <w:r>
        <w:br/>
        <w:t>б) ученую степень доктора наук по профилю учреждения или деятельности, кроме научно-педагогических работников краевых учреждений дополнительного профессионального образования;</w:t>
      </w:r>
    </w:p>
    <w:p w:rsidR="00393E6F" w:rsidRDefault="00393E6F" w:rsidP="00393E6F">
      <w:pPr>
        <w:pStyle w:val="formattext"/>
      </w:pPr>
      <w:r>
        <w:br/>
        <w:t xml:space="preserve">(в ред. </w:t>
      </w:r>
      <w:hyperlink r:id="rId44" w:history="1">
        <w:r>
          <w:rPr>
            <w:rStyle w:val="a8"/>
          </w:rPr>
          <w:t>Закона Забайкальского края от 31.03.2015 N 1153-ЗЗК</w:t>
        </w:r>
      </w:hyperlink>
      <w:r>
        <w:t>)</w:t>
      </w:r>
    </w:p>
    <w:p w:rsidR="00393E6F" w:rsidRDefault="00393E6F" w:rsidP="00393E6F">
      <w:pPr>
        <w:pStyle w:val="formattext"/>
      </w:pPr>
      <w:r>
        <w:lastRenderedPageBreak/>
        <w:br/>
        <w:t>2) в размере 10 процентов оклада (должностного оклада), ставки заработной платы работникам краевых учреждений, имеющим:</w:t>
      </w:r>
    </w:p>
    <w:p w:rsidR="00393E6F" w:rsidRDefault="00393E6F" w:rsidP="00393E6F">
      <w:pPr>
        <w:pStyle w:val="formattext"/>
      </w:pPr>
      <w:r>
        <w:br/>
        <w:t>а) почетные звания "Заслуженный работник агропромышленного комплекса", "Заслуженный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"Заслуженный врач",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деятельности (специализации) работника;</w:t>
      </w:r>
    </w:p>
    <w:p w:rsidR="00393E6F" w:rsidRDefault="00393E6F" w:rsidP="00393E6F">
      <w:pPr>
        <w:pStyle w:val="formattext"/>
      </w:pPr>
      <w:r>
        <w:br/>
        <w:t xml:space="preserve">(в ред. </w:t>
      </w:r>
      <w:hyperlink r:id="rId45" w:history="1">
        <w:r>
          <w:rPr>
            <w:rStyle w:val="a8"/>
          </w:rPr>
          <w:t>Закона Забайкальского края от 31.03.2015 N 1153-ЗЗК</w:t>
        </w:r>
      </w:hyperlink>
      <w:r>
        <w:t>)</w:t>
      </w:r>
    </w:p>
    <w:p w:rsidR="00393E6F" w:rsidRDefault="00393E6F" w:rsidP="00393E6F">
      <w:pPr>
        <w:pStyle w:val="formattext"/>
      </w:pPr>
      <w:r>
        <w:br/>
        <w:t>б) ученую степень кандидата наук по профилю учреждения или деятельности, кроме научно-педагогических работников краевых учреждений дополнительного профессионального образования;</w:t>
      </w:r>
    </w:p>
    <w:p w:rsidR="00393E6F" w:rsidRDefault="00393E6F" w:rsidP="00393E6F">
      <w:pPr>
        <w:pStyle w:val="formattext"/>
      </w:pPr>
      <w:r>
        <w:br/>
        <w:t xml:space="preserve">(в ред. </w:t>
      </w:r>
      <w:hyperlink r:id="rId46" w:history="1">
        <w:r>
          <w:rPr>
            <w:rStyle w:val="a8"/>
          </w:rPr>
          <w:t>Закона Забайкальского края от 31.03.2015 N 1153-ЗЗК</w:t>
        </w:r>
      </w:hyperlink>
      <w:r>
        <w:t>)</w:t>
      </w:r>
    </w:p>
    <w:p w:rsidR="00393E6F" w:rsidRDefault="00393E6F" w:rsidP="00393E6F">
      <w:pPr>
        <w:pStyle w:val="formattext"/>
      </w:pPr>
      <w:r>
        <w:br/>
        <w:t>3) в размере 5 процентов оклада (должностного оклада), ставки заработной платы работникам краевых учреждений, имеющим:</w:t>
      </w:r>
    </w:p>
    <w:p w:rsidR="00393E6F" w:rsidRDefault="00393E6F" w:rsidP="00393E6F">
      <w:pPr>
        <w:pStyle w:val="formattext"/>
      </w:pPr>
      <w:r>
        <w:b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393E6F" w:rsidRDefault="00393E6F" w:rsidP="00393E6F">
      <w:pPr>
        <w:pStyle w:val="formattext"/>
      </w:pPr>
      <w:r>
        <w:br/>
        <w:t>б)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и нагрудный значок "Отличник народного просвещения", при условии соответствия ведомственного знака отличия профилю учреждения либо деятельности (специализации) работника.</w:t>
      </w:r>
    </w:p>
    <w:p w:rsidR="00393E6F" w:rsidRDefault="00393E6F" w:rsidP="00393E6F">
      <w:pPr>
        <w:pStyle w:val="formattext"/>
      </w:pPr>
      <w:r>
        <w:br/>
        <w:t xml:space="preserve">(п. 3 в ред. </w:t>
      </w:r>
      <w:hyperlink r:id="rId47" w:history="1">
        <w:r>
          <w:rPr>
            <w:rStyle w:val="a8"/>
          </w:rPr>
          <w:t>Закона Забайкальского края от 19.06.2018 N 1607-ЗЗК</w:t>
        </w:r>
      </w:hyperlink>
      <w:r>
        <w:t>)</w:t>
      </w:r>
    </w:p>
    <w:p w:rsidR="00393E6F" w:rsidRDefault="00393E6F" w:rsidP="00393E6F">
      <w:pPr>
        <w:pStyle w:val="formattext"/>
      </w:pPr>
      <w:r>
        <w:br/>
        <w:t>2. Работникам краевых учреждений, имеющим два и более почетных звания, надбавка за почетное звание выплачивается по одному из оснований по выбору работника.</w:t>
      </w:r>
    </w:p>
    <w:p w:rsidR="00393E6F" w:rsidRDefault="00393E6F" w:rsidP="00393E6F">
      <w:pPr>
        <w:pStyle w:val="formattext"/>
      </w:pPr>
      <w:r>
        <w:lastRenderedPageBreak/>
        <w:br/>
        <w:t>Работникам краевых учреждений, имеющим почетное звание и ученую степень, надбавка выплачивается по каждому основанию.</w:t>
      </w:r>
    </w:p>
    <w:p w:rsidR="00393E6F" w:rsidRDefault="00393E6F" w:rsidP="00393E6F">
      <w:pPr>
        <w:pStyle w:val="formattext"/>
      </w:pPr>
      <w:r>
        <w:br/>
        <w:t>3. Научно-педагогическим работникам краевых учреждений дополнительного профессионального образования устанавливается надбавка в размере:</w:t>
      </w:r>
    </w:p>
    <w:p w:rsidR="00393E6F" w:rsidRDefault="00393E6F" w:rsidP="00393E6F">
      <w:pPr>
        <w:pStyle w:val="formattext"/>
      </w:pPr>
      <w:r>
        <w:br/>
        <w:t xml:space="preserve">(в ред. </w:t>
      </w:r>
      <w:hyperlink r:id="rId48" w:history="1">
        <w:r>
          <w:rPr>
            <w:rStyle w:val="a8"/>
          </w:rPr>
          <w:t>Закона Забайкальского края от 31.03.2015 N 1153-ЗЗК</w:t>
        </w:r>
      </w:hyperlink>
      <w:r>
        <w:t>)</w:t>
      </w:r>
    </w:p>
    <w:p w:rsidR="00393E6F" w:rsidRDefault="00393E6F" w:rsidP="00393E6F">
      <w:pPr>
        <w:pStyle w:val="formattext"/>
      </w:pPr>
      <w:r>
        <w:br/>
        <w:t>1) за ученую степень кандидата наук - 3000 рублей в месяц;</w:t>
      </w:r>
    </w:p>
    <w:p w:rsidR="00393E6F" w:rsidRDefault="00393E6F" w:rsidP="00393E6F">
      <w:pPr>
        <w:pStyle w:val="formattext"/>
      </w:pPr>
      <w:r>
        <w:br/>
        <w:t>2) за ученую степень доктора наук - 7000 рублей в месяц.</w:t>
      </w:r>
    </w:p>
    <w:p w:rsidR="00393E6F" w:rsidRDefault="00393E6F" w:rsidP="00393E6F">
      <w:pPr>
        <w:pStyle w:val="formattext"/>
      </w:pPr>
      <w:r>
        <w:br/>
        <w:t>4. Спортсменам-инструкторам, тренерам краевых учреждений физической культуры и спорта Забайкальского края устанавливается надбавка к окладу (должностному окладу), ставке заработной платы за высокие спортивные достижения.</w:t>
      </w:r>
    </w:p>
    <w:p w:rsidR="00393E6F" w:rsidRDefault="00393E6F" w:rsidP="00393E6F">
      <w:pPr>
        <w:pStyle w:val="formattext"/>
      </w:pPr>
      <w:r>
        <w:br/>
        <w:t>Работникам краевых учреждений физической культуры и спорта и краевых образовательных учреждений устанавливается надбавка к окладу (должностному окладу), ставке заработной платы за обеспечение высококачественного тренировочного процесса или подготовку высококвалифицированного учащегося-спортсмена.</w:t>
      </w:r>
    </w:p>
    <w:p w:rsidR="00393E6F" w:rsidRDefault="00393E6F" w:rsidP="00393E6F">
      <w:pPr>
        <w:pStyle w:val="formattext"/>
      </w:pPr>
      <w:r>
        <w:br/>
        <w:t xml:space="preserve">(в ред. </w:t>
      </w:r>
      <w:hyperlink r:id="rId49" w:history="1">
        <w:r>
          <w:rPr>
            <w:rStyle w:val="a8"/>
          </w:rPr>
          <w:t>Закона Забайкальского края от 31.03.2015 N 1153-ЗЗК</w:t>
        </w:r>
      </w:hyperlink>
      <w:r>
        <w:t>)</w:t>
      </w:r>
    </w:p>
    <w:p w:rsidR="00393E6F" w:rsidRDefault="00393E6F" w:rsidP="00393E6F">
      <w:pPr>
        <w:pStyle w:val="formattext"/>
      </w:pPr>
      <w:r>
        <w:br/>
        <w:t>Размер надбавок, порядок и условия их выплаты устанавливаются Правительством Забайкальского края.</w:t>
      </w:r>
    </w:p>
    <w:p w:rsidR="00393E6F" w:rsidRDefault="00393E6F" w:rsidP="00393E6F">
      <w:pPr>
        <w:pStyle w:val="2"/>
      </w:pPr>
      <w:r>
        <w:t>Статья 14. Система премирования</w:t>
      </w:r>
    </w:p>
    <w:p w:rsidR="00393E6F" w:rsidRDefault="00393E6F" w:rsidP="00393E6F">
      <w:pPr>
        <w:pStyle w:val="formattext"/>
      </w:pPr>
      <w:r>
        <w:br/>
        <w:t>Система премирования работников устанавливается локальными нормативными актами краевых учреждений в пределах утвержденного фонда оплаты труда с учетом показателей эффективности и результативности деятельности краевых учреждений.</w:t>
      </w:r>
    </w:p>
    <w:p w:rsidR="00393E6F" w:rsidRDefault="00393E6F" w:rsidP="00393E6F">
      <w:pPr>
        <w:pStyle w:val="2"/>
      </w:pPr>
      <w:r>
        <w:t>Статья 15. Дежурство на дому</w:t>
      </w:r>
    </w:p>
    <w:p w:rsidR="00393E6F" w:rsidRDefault="00393E6F" w:rsidP="00393E6F">
      <w:pPr>
        <w:pStyle w:val="formattext"/>
      </w:pPr>
      <w:r>
        <w:br/>
        <w:t>1. Врачам и среднему медицинскому персоналу краевых учреждений здравоохранения Забайкальского края (далее - медицинский работник) за дежурство на дому производится доплата из расчета 50 процентов оклада (должностного оклада), ставки заработной платы за фактическое время дежурства.</w:t>
      </w:r>
    </w:p>
    <w:p w:rsidR="00393E6F" w:rsidRDefault="00393E6F" w:rsidP="00393E6F">
      <w:pPr>
        <w:pStyle w:val="formattext"/>
      </w:pPr>
      <w:r>
        <w:lastRenderedPageBreak/>
        <w:br/>
        <w:t>2. Время, фактически отработанное медицинским работником во время дежурства на дому, учитывается в размере одной второй часа рабочего времени в краевом учреждении здравоохранения Забайкальского края за каждый час дежурства на дому. Общая продолжительность рабочего времени медицинского работника краевого учреждения здравоохранения с учетом времени дежурства на дому не должна превышать норму рабочего времени медицинского работника за соответствующий период.</w:t>
      </w:r>
    </w:p>
    <w:p w:rsidR="00393E6F" w:rsidRDefault="00393E6F" w:rsidP="00393E6F">
      <w:pPr>
        <w:pStyle w:val="formattext"/>
      </w:pPr>
      <w:r>
        <w:br/>
        <w:t>3. В случае вызова медицинского работника в краевое учреждение здравоохранения время, затраченное им на оказание медицинской помощи в указанном учреждении, оплачивается из расчета оклада (должностного оклада), ставки заработной платы соответствующей специальности за фактически отработанное время с учетом времени проезда туда и обратно.</w:t>
      </w:r>
    </w:p>
    <w:p w:rsidR="00393E6F" w:rsidRDefault="00393E6F" w:rsidP="00393E6F">
      <w:pPr>
        <w:pStyle w:val="formattext"/>
      </w:pPr>
      <w:r>
        <w:br/>
        <w:t>4. Спасателям профессиональных аварийно-спасательных служб, профессиональных аварийно-спасательных формирований краевых учреждений за дежурство на дому в режиме ожидания производится доплата из расчета 25 процентов оклада (должностного оклада), ставки заработной платы за фактическое время дежурства.</w:t>
      </w:r>
    </w:p>
    <w:p w:rsidR="00393E6F" w:rsidRDefault="00393E6F" w:rsidP="00393E6F">
      <w:pPr>
        <w:pStyle w:val="formattext"/>
      </w:pPr>
      <w:r>
        <w:br/>
        <w:t xml:space="preserve">(часть 4 введена </w:t>
      </w:r>
      <w:hyperlink r:id="rId50" w:history="1">
        <w:r>
          <w:rPr>
            <w:rStyle w:val="a8"/>
          </w:rPr>
          <w:t>Законом Забайкальского края от 31.03.2015 N 1153-ЗЗК</w:t>
        </w:r>
      </w:hyperlink>
      <w:r>
        <w:t>)</w:t>
      </w:r>
    </w:p>
    <w:p w:rsidR="00393E6F" w:rsidRDefault="00393E6F" w:rsidP="00393E6F">
      <w:pPr>
        <w:pStyle w:val="2"/>
      </w:pPr>
      <w:r>
        <w:t>Статья 15(1). Доплата до уровня минимального размера оплаты труда</w:t>
      </w:r>
    </w:p>
    <w:p w:rsidR="00393E6F" w:rsidRDefault="00393E6F" w:rsidP="00393E6F">
      <w:pPr>
        <w:pStyle w:val="formattext"/>
      </w:pPr>
      <w:r>
        <w:br/>
        <w:t xml:space="preserve">(введена </w:t>
      </w:r>
      <w:hyperlink r:id="rId51" w:history="1">
        <w:r>
          <w:rPr>
            <w:rStyle w:val="a8"/>
          </w:rPr>
          <w:t>Законом Забайкальского края от 04.07.2016 N 1364-ЗЗК</w:t>
        </w:r>
      </w:hyperlink>
      <w:r>
        <w:t>)</w:t>
      </w:r>
    </w:p>
    <w:p w:rsidR="00393E6F" w:rsidRDefault="00393E6F" w:rsidP="00393E6F">
      <w:pPr>
        <w:pStyle w:val="formattext"/>
      </w:pPr>
      <w:r>
        <w:br/>
        <w:t>В случае, если месячная заработная плата работников краевых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краевых 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393E6F" w:rsidRDefault="00393E6F" w:rsidP="00393E6F">
      <w:pPr>
        <w:pStyle w:val="formattext"/>
      </w:pPr>
      <w:r>
        <w:br/>
        <w:t xml:space="preserve">(в ред. </w:t>
      </w:r>
      <w:hyperlink r:id="rId52" w:history="1">
        <w:r>
          <w:rPr>
            <w:rStyle w:val="a8"/>
          </w:rPr>
          <w:t>Закона Забайкальского края от 14.03.2018 N 1576-ЗЗК</w:t>
        </w:r>
      </w:hyperlink>
      <w:r>
        <w:t>)</w:t>
      </w:r>
    </w:p>
    <w:p w:rsidR="00393E6F" w:rsidRDefault="00393E6F" w:rsidP="00393E6F">
      <w:pPr>
        <w:pStyle w:val="formattext"/>
      </w:pPr>
      <w:r>
        <w:lastRenderedPageBreak/>
        <w:br/>
        <w:t>Доплата, указанная в настоящей статье, производится в пределах утвержденного фонда оплаты труда работников краевых учреждений.</w:t>
      </w:r>
    </w:p>
    <w:p w:rsidR="00393E6F" w:rsidRDefault="00393E6F" w:rsidP="00393E6F">
      <w:pPr>
        <w:pStyle w:val="2"/>
      </w:pPr>
      <w:r>
        <w:t>Статья 16. Оплата труда руководителей краевых учреждений, их заместителей и главных бухгалтеров</w:t>
      </w:r>
    </w:p>
    <w:p w:rsidR="00393E6F" w:rsidRDefault="00393E6F" w:rsidP="00393E6F">
      <w:pPr>
        <w:pStyle w:val="formattext"/>
      </w:pPr>
      <w:r>
        <w:br/>
        <w:t>1. Оплата труда руководителей краевых учреждений, их заместителей и главных бухгалтеров состоит из должностного оклада, компенсационных и стимулирующих выплат и определяется трудовым договором с учетом предельного уровня соотношения среднемесячной заработной платы руководителей краевых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соответствующего руководителя, его заместителей, главного бухгалтера), определяемого государственным органом, осуществляющим функции и полномочия учредителя соответствующего краевого учреждения, в размере, не превышающем размера, который установлен Правительством Забайкальского края.</w:t>
      </w:r>
    </w:p>
    <w:p w:rsidR="00393E6F" w:rsidRDefault="00393E6F" w:rsidP="00393E6F">
      <w:pPr>
        <w:pStyle w:val="formattext"/>
      </w:pPr>
      <w:r>
        <w:br/>
        <w:t xml:space="preserve">(в ред. </w:t>
      </w:r>
      <w:hyperlink r:id="rId53" w:history="1">
        <w:r>
          <w:rPr>
            <w:rStyle w:val="a8"/>
          </w:rPr>
          <w:t>Закона Забайкальского края от 01.03.2017 N 1457-ЗЗК</w:t>
        </w:r>
      </w:hyperlink>
      <w:r>
        <w:t>)</w:t>
      </w:r>
    </w:p>
    <w:p w:rsidR="00393E6F" w:rsidRDefault="00393E6F" w:rsidP="00393E6F">
      <w:pPr>
        <w:pStyle w:val="formattext"/>
      </w:pPr>
      <w:r>
        <w:br/>
        <w:t>2. Порядок и размеры оплаты труда руководителей краевых учреждений, их заместителей и главных бухгалтеров устанавливаются Правительством Забайкальского края.</w:t>
      </w:r>
    </w:p>
    <w:p w:rsidR="00393E6F" w:rsidRDefault="00393E6F" w:rsidP="00393E6F">
      <w:pPr>
        <w:pStyle w:val="2"/>
      </w:pPr>
      <w:r>
        <w:t>Статья 17. Выплата материальной помощи</w:t>
      </w:r>
    </w:p>
    <w:p w:rsidR="00393E6F" w:rsidRDefault="00393E6F" w:rsidP="00393E6F">
      <w:pPr>
        <w:pStyle w:val="formattext"/>
      </w:pPr>
      <w:r>
        <w:br/>
        <w:t>1. Работникам краевых казенных и бюджетных учреждений, являющихся единственными в крае поставщиками государственных услуг и (или) осуществляющих переданные органами государственной власти полномочия в сфере противопожарной деятельности, деятельности по обеспечению безопасности в чрезвычайной ситуации, лесных отношений, предоставления социальных услуг, занятости населения, при предоставлении ежегодного отпуска выплачивается материальная помощь в размере двух окладов (должностных окладов), ставок заработной платы.</w:t>
      </w:r>
    </w:p>
    <w:p w:rsidR="00393E6F" w:rsidRDefault="00393E6F" w:rsidP="00393E6F">
      <w:pPr>
        <w:pStyle w:val="formattext"/>
      </w:pPr>
      <w:r>
        <w:br/>
        <w:t xml:space="preserve">(в ред. </w:t>
      </w:r>
      <w:hyperlink r:id="rId54" w:history="1">
        <w:r>
          <w:rPr>
            <w:rStyle w:val="a8"/>
          </w:rPr>
          <w:t>Закона Забайкальского края от 12.10.2016 N 1377-ЗЗК</w:t>
        </w:r>
      </w:hyperlink>
      <w:r>
        <w:t>)</w:t>
      </w:r>
    </w:p>
    <w:p w:rsidR="00393E6F" w:rsidRDefault="00393E6F" w:rsidP="00393E6F">
      <w:pPr>
        <w:pStyle w:val="formattext"/>
      </w:pPr>
      <w:r>
        <w:br/>
        <w:t>2. Перечень краевых казенных и бюджетных учреждений, работникам которых выплачивается материальная помощь, устанавливается Правительством Забайкальского края.</w:t>
      </w:r>
    </w:p>
    <w:p w:rsidR="00393E6F" w:rsidRDefault="00393E6F" w:rsidP="00393E6F">
      <w:pPr>
        <w:pStyle w:val="formattext"/>
      </w:pPr>
      <w:r>
        <w:br/>
        <w:t>3. Порядок и условия выплаты материальной помощи устанавливаются локальными нормативными актами краевых казенных и бюджетных учреждений.</w:t>
      </w:r>
    </w:p>
    <w:p w:rsidR="00393E6F" w:rsidRDefault="00393E6F" w:rsidP="00393E6F">
      <w:pPr>
        <w:pStyle w:val="2"/>
      </w:pPr>
      <w:r>
        <w:lastRenderedPageBreak/>
        <w:t>Статья 18. Формирование фонда оплаты труда работников краевых учреждений</w:t>
      </w:r>
    </w:p>
    <w:p w:rsidR="00393E6F" w:rsidRDefault="00393E6F" w:rsidP="00393E6F">
      <w:pPr>
        <w:pStyle w:val="formattext"/>
      </w:pPr>
      <w:r>
        <w:br/>
        <w:t>1. Фонд оплаты труда работников краевых бюджетных и автономных учреждений формируется исходя из размеров окладов (должностных окладов), ставок заработной платы,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краевому бюджетному или автономному учреждению из бюджета края, фонда обязательного медицинского страхования, и средств, поступающих от приносящей доход деятельности.</w:t>
      </w:r>
    </w:p>
    <w:p w:rsidR="00393E6F" w:rsidRDefault="00393E6F" w:rsidP="00393E6F">
      <w:pPr>
        <w:pStyle w:val="formattext"/>
      </w:pPr>
      <w:r>
        <w:br/>
        <w:t xml:space="preserve">(часть 1 в ред. </w:t>
      </w:r>
      <w:hyperlink r:id="rId55" w:history="1">
        <w:r>
          <w:rPr>
            <w:rStyle w:val="a8"/>
          </w:rPr>
          <w:t>Закона Забайкальского края от 04.07.2016 N 1364-ЗЗК</w:t>
        </w:r>
      </w:hyperlink>
      <w:r>
        <w:t>)</w:t>
      </w:r>
    </w:p>
    <w:p w:rsidR="00393E6F" w:rsidRDefault="00393E6F" w:rsidP="00393E6F">
      <w:pPr>
        <w:pStyle w:val="formattext"/>
      </w:pPr>
      <w:r>
        <w:br/>
        <w:t>2. Фонд оплаты труда работников краевых казенных учреждений формируется исходя из размеров окладов (должностных окладов), компенсационных, стимулирующих выплат, доплаты до уровня минимального размера оплаты труда в пределах соответствующих лимитов бюджетных обязательств бюджета края.</w:t>
      </w:r>
    </w:p>
    <w:p w:rsidR="00393E6F" w:rsidRDefault="00393E6F" w:rsidP="00393E6F">
      <w:pPr>
        <w:pStyle w:val="formattext"/>
      </w:pPr>
      <w:r>
        <w:br/>
        <w:t xml:space="preserve">(часть 2 в ред. </w:t>
      </w:r>
      <w:hyperlink r:id="rId56" w:history="1">
        <w:r>
          <w:rPr>
            <w:rStyle w:val="a8"/>
          </w:rPr>
          <w:t>Закона Забайкальского края от 04.07.2016 N 1364-ЗЗК</w:t>
        </w:r>
      </w:hyperlink>
      <w:r>
        <w:t>)</w:t>
      </w:r>
    </w:p>
    <w:p w:rsidR="00393E6F" w:rsidRDefault="00393E6F" w:rsidP="00393E6F">
      <w:pPr>
        <w:pStyle w:val="formattext"/>
      </w:pPr>
      <w:r>
        <w:br/>
        <w:t>3. Исполнительные органы государственной власти Забайкальского края, на которые возложены координация и регулирование деятельности соответствующих отраслей и (или) которые осуществляют функции и полномочия учредителей краевых учреждений, утверждают методику формирования фонда оплаты труда краевых учреждений с учетом специфики их деятельности.</w:t>
      </w:r>
    </w:p>
    <w:p w:rsidR="00393E6F" w:rsidRDefault="00393E6F" w:rsidP="00393E6F">
      <w:pPr>
        <w:pStyle w:val="formattext"/>
      </w:pPr>
      <w:r>
        <w:br/>
        <w:t>Методика формирования фонда оплаты труда краевых учреждений, осуществляющих переданные полномочия Российской Федерации в области лесных отношений, утверждается исполнительным органом государственной власти Забайкальского края, на который возложена координация и регулирование деятельности соответствующей отрасли и который осуществляет функции и полномочия учредителя указанных учреждений, по согласованию с исполнительным органом государственной власти Забайкальского края, определяющим перспективные направления развития в области финансов Забайкальского края.</w:t>
      </w:r>
    </w:p>
    <w:p w:rsidR="00393E6F" w:rsidRDefault="00393E6F" w:rsidP="00393E6F">
      <w:pPr>
        <w:pStyle w:val="formattext"/>
      </w:pPr>
      <w:r>
        <w:br/>
        <w:t xml:space="preserve">(абзац введен </w:t>
      </w:r>
      <w:hyperlink r:id="rId57" w:history="1">
        <w:r>
          <w:rPr>
            <w:rStyle w:val="a8"/>
          </w:rPr>
          <w:t>Законом Забайкальского края от 04.12.2017 N 1533-ЗЗК</w:t>
        </w:r>
      </w:hyperlink>
      <w:r>
        <w:t>)</w:t>
      </w:r>
    </w:p>
    <w:p w:rsidR="00393E6F" w:rsidRDefault="00393E6F" w:rsidP="00393E6F">
      <w:pPr>
        <w:pStyle w:val="formattext"/>
      </w:pPr>
      <w:r>
        <w:br/>
        <w:t>4. Правительство Забайкальского края вправе устанавливать размер увеличения фонда оплаты труда работников краевых учреждений, финансируемого за счет ассигнований из бюджета края, фонда обязательного медицинского страхования, в том числе в части стимулирующих выплат.</w:t>
      </w:r>
    </w:p>
    <w:p w:rsidR="00393E6F" w:rsidRDefault="00393E6F" w:rsidP="00393E6F">
      <w:pPr>
        <w:pStyle w:val="formattext"/>
      </w:pPr>
      <w:r>
        <w:lastRenderedPageBreak/>
        <w:br/>
        <w:t xml:space="preserve">5. Утратила силу. - </w:t>
      </w:r>
      <w:hyperlink r:id="rId58" w:history="1">
        <w:r>
          <w:rPr>
            <w:rStyle w:val="a8"/>
          </w:rPr>
          <w:t>Закон Забайкальского края от 17.07.2018 N 1627-ЗЗК</w:t>
        </w:r>
      </w:hyperlink>
      <w:r>
        <w:t>.</w:t>
      </w:r>
    </w:p>
    <w:p w:rsidR="00393E6F" w:rsidRDefault="00393E6F" w:rsidP="00393E6F">
      <w:pPr>
        <w:pStyle w:val="2"/>
      </w:pPr>
      <w:r>
        <w:t>Статья 19. Заключительные положения</w:t>
      </w:r>
    </w:p>
    <w:p w:rsidR="00393E6F" w:rsidRDefault="00393E6F" w:rsidP="00393E6F">
      <w:pPr>
        <w:pStyle w:val="formattext"/>
      </w:pPr>
      <w:r>
        <w:br/>
        <w:t>1. Заработная плата работников краевых учреждений, устанавливаемая в соответствии с настоящим Законом края, не может быть меньше заработной платы, выплачиваемой работникам краевых учреждений до вступления в силу настоящего Закона края, при условии сохранения работниками объема должностных обязанностей и выполнения ими работ той же квалификации.</w:t>
      </w:r>
    </w:p>
    <w:p w:rsidR="00393E6F" w:rsidRDefault="00393E6F" w:rsidP="00393E6F">
      <w:pPr>
        <w:pStyle w:val="formattext"/>
      </w:pPr>
      <w:r>
        <w:br/>
        <w:t>2. Со дня вступления в силу настоящего Закона края признать утратившими силу:</w:t>
      </w:r>
    </w:p>
    <w:p w:rsidR="00393E6F" w:rsidRDefault="00393E6F" w:rsidP="00393E6F">
      <w:pPr>
        <w:pStyle w:val="formattext"/>
      </w:pPr>
      <w:r>
        <w:br/>
        <w:t xml:space="preserve">1) </w:t>
      </w:r>
      <w:hyperlink r:id="rId59" w:history="1">
        <w:r>
          <w:rPr>
            <w:rStyle w:val="a8"/>
          </w:rPr>
          <w:t>Закон Забайкальского края от 29 мая 2009 года N 182-ЗЗК "Об оплате труда работников государственных учреждений, финансируемых из бюджета Забайкальского края"</w:t>
        </w:r>
      </w:hyperlink>
      <w:r>
        <w:t xml:space="preserve"> ("Забайкальский рабочий", 3 июня 2009 года, N 102 - 103);</w:t>
      </w:r>
    </w:p>
    <w:p w:rsidR="00393E6F" w:rsidRDefault="00393E6F" w:rsidP="00393E6F">
      <w:pPr>
        <w:pStyle w:val="formattext"/>
      </w:pPr>
      <w:r>
        <w:br/>
        <w:t xml:space="preserve">2) </w:t>
      </w:r>
      <w:hyperlink r:id="rId60" w:history="1">
        <w:r>
          <w:rPr>
            <w:rStyle w:val="a8"/>
          </w:rPr>
          <w:t>Закон Забайкальского края от 18 декабря 2009 года N 306-ЗЗК "О внесении изменений в Закон Забайкальского края "Об оплате труда работников государственных учреждений, финансируемых из бюджета Забайкальского края"</w:t>
        </w:r>
      </w:hyperlink>
      <w:r>
        <w:t xml:space="preserve"> ("Забайкальский рабочий", 21 декабря 2009 года, N 239 - 242);</w:t>
      </w:r>
    </w:p>
    <w:p w:rsidR="00393E6F" w:rsidRDefault="00393E6F" w:rsidP="00393E6F">
      <w:pPr>
        <w:pStyle w:val="formattext"/>
      </w:pPr>
      <w:r>
        <w:br/>
        <w:t>3) Закон Забайкальского края от 20 декабря 2009 года N 445-ЗЗК "О внесении изменений в Закон Забайкальского края "Об оплате труда работников государственных учреждений, финансируемых из бюджета Забайкальского края" ("Забайкальский рабочий", 22 декабря 2010 года, N 246 - 247);</w:t>
      </w:r>
    </w:p>
    <w:p w:rsidR="00393E6F" w:rsidRDefault="00393E6F" w:rsidP="00393E6F">
      <w:pPr>
        <w:pStyle w:val="formattext"/>
      </w:pPr>
      <w:r>
        <w:br/>
        <w:t xml:space="preserve">4) пункт 35 статьи 1 </w:t>
      </w:r>
      <w:hyperlink r:id="rId61" w:history="1">
        <w:r>
          <w:rPr>
            <w:rStyle w:val="a8"/>
          </w:rPr>
          <w:t>Закона Забайкальского края от 29 марта 2010 года N 347-ЗЗК "О признании утратившими силу отдельных законов Забайкальского края и отдельных положений законов Забайкальского края"</w:t>
        </w:r>
      </w:hyperlink>
      <w:r>
        <w:t xml:space="preserve"> ("Забайкальский рабочий", 5 апреля 2010 года, N 56);</w:t>
      </w:r>
    </w:p>
    <w:p w:rsidR="00393E6F" w:rsidRDefault="00393E6F" w:rsidP="00393E6F">
      <w:pPr>
        <w:pStyle w:val="formattext"/>
      </w:pPr>
      <w:r>
        <w:br/>
        <w:t xml:space="preserve">5) </w:t>
      </w:r>
      <w:hyperlink r:id="rId62" w:history="1">
        <w:r>
          <w:rPr>
            <w:rStyle w:val="a8"/>
          </w:rPr>
          <w:t>Закон Забайкальского края от 19 декабря 2011 года N 601-ЗЗК "О внесении изменения в Закон Забайкальского края "Об оплате труда работников государственных учреждений, финансируемых из бюджета Забайкальского края"</w:t>
        </w:r>
      </w:hyperlink>
      <w:r>
        <w:t xml:space="preserve"> ("Забайкальский рабочий", 21 декабря 2011 года, N 251);</w:t>
      </w:r>
    </w:p>
    <w:p w:rsidR="00393E6F" w:rsidRDefault="00393E6F" w:rsidP="00393E6F">
      <w:pPr>
        <w:pStyle w:val="formattext"/>
      </w:pPr>
      <w:r>
        <w:br/>
        <w:t xml:space="preserve">6) </w:t>
      </w:r>
      <w:hyperlink r:id="rId63" w:history="1">
        <w:r>
          <w:rPr>
            <w:rStyle w:val="a8"/>
          </w:rPr>
          <w:t>Закон Забайкальского края от 1 ноября 2012 года N 734-ЗЗК "О внесении изменения в часть 9 статьи 4.1 Закона Забайкальского края "Об оплате труда работников государственных учреждений, финансируемых из бюджета Забайкальского края"</w:t>
        </w:r>
      </w:hyperlink>
      <w:r>
        <w:t xml:space="preserve"> ("Забайкальский рабочий", 12 ноября 2012 года, N 220);</w:t>
      </w:r>
    </w:p>
    <w:p w:rsidR="00393E6F" w:rsidRDefault="00393E6F" w:rsidP="00393E6F">
      <w:pPr>
        <w:pStyle w:val="formattext"/>
      </w:pPr>
      <w:r>
        <w:br/>
        <w:t xml:space="preserve">7) </w:t>
      </w:r>
      <w:hyperlink r:id="rId64" w:history="1">
        <w:r>
          <w:rPr>
            <w:rStyle w:val="a8"/>
          </w:rPr>
          <w:t xml:space="preserve">Закон Забайкальского края от 24 декабря 2012 года N 755-ЗЗК "О внесении изменений в </w:t>
        </w:r>
        <w:r>
          <w:rPr>
            <w:rStyle w:val="a8"/>
          </w:rPr>
          <w:lastRenderedPageBreak/>
          <w:t>Закон Забайкальского края "Об оплате труда работников государственных учреждений, финансируемых из бюджета Забайкальского края"</w:t>
        </w:r>
      </w:hyperlink>
      <w:r>
        <w:t xml:space="preserve"> ("Забайкальский рабочий", 28 декабря 2012 года, N 248);</w:t>
      </w:r>
    </w:p>
    <w:p w:rsidR="00393E6F" w:rsidRDefault="00393E6F" w:rsidP="00393E6F">
      <w:pPr>
        <w:pStyle w:val="formattext"/>
      </w:pPr>
      <w:r>
        <w:br/>
        <w:t xml:space="preserve">8) статью 9 </w:t>
      </w:r>
      <w:hyperlink r:id="rId65" w:history="1">
        <w:r>
          <w:rPr>
            <w:rStyle w:val="a8"/>
          </w:rPr>
          <w:t>Закона Забайкальского края от 13 марта 2013 года N 785-ЗЗК "Об оплате труда некоторых категорий работников органов государственной власти и государственных органов Забайкальского края и о внесении изменений в Закон Забайкальского края "Об оплате труда работников государственных учреждений, финансируемых из бюджета Забайкальского края"</w:t>
        </w:r>
      </w:hyperlink>
      <w:r>
        <w:t xml:space="preserve"> ("Забайкальский рабочий", 18 марта 2013 года, N 47).</w:t>
      </w:r>
    </w:p>
    <w:p w:rsidR="00393E6F" w:rsidRDefault="00393E6F" w:rsidP="00393E6F">
      <w:pPr>
        <w:pStyle w:val="formattext"/>
      </w:pPr>
      <w:r>
        <w:br/>
        <w:t>3. Настоящий Закон края вступает в силу через десять дней после дня его официального опубликования.</w:t>
      </w:r>
    </w:p>
    <w:p w:rsidR="00393E6F" w:rsidRDefault="00393E6F" w:rsidP="00393E6F">
      <w:pPr>
        <w:pStyle w:val="formattext"/>
      </w:pPr>
      <w:r>
        <w:br/>
        <w:t xml:space="preserve">Председатель Законодательного ГубернаторСобрания Забайкальского края Забайкальского краяН.Н.ЖДАНОВА К.К.ИЛЬКОВСКИЙ </w:t>
      </w:r>
    </w:p>
    <w:p w:rsidR="00393E6F" w:rsidRDefault="00393E6F" w:rsidP="00393E6F">
      <w:pPr>
        <w:pStyle w:val="formattext"/>
      </w:pPr>
      <w:r>
        <w:br/>
        <w:t xml:space="preserve">г. Чита </w:t>
      </w:r>
    </w:p>
    <w:p w:rsidR="00393E6F" w:rsidRDefault="00393E6F" w:rsidP="00393E6F">
      <w:pPr>
        <w:pStyle w:val="formattext"/>
      </w:pPr>
      <w:r>
        <w:br/>
        <w:t xml:space="preserve">9 апреля 2014 года </w:t>
      </w:r>
    </w:p>
    <w:p w:rsidR="00393E6F" w:rsidRDefault="00393E6F" w:rsidP="00393E6F">
      <w:pPr>
        <w:pStyle w:val="formattext"/>
      </w:pPr>
      <w:r>
        <w:br/>
        <w:t xml:space="preserve">N 964-ЗЗК </w:t>
      </w:r>
    </w:p>
    <w:p w:rsidR="00673DDD" w:rsidRPr="00942DE7" w:rsidRDefault="00673DDD" w:rsidP="00942DE7">
      <w:pPr>
        <w:spacing w:after="0"/>
        <w:jc w:val="both"/>
        <w:rPr>
          <w:rFonts w:ascii="Times New Roman" w:hAnsi="Times New Roman"/>
          <w:sz w:val="24"/>
          <w:szCs w:val="24"/>
        </w:rPr>
      </w:pPr>
    </w:p>
    <w:sectPr w:rsidR="00673DDD" w:rsidRPr="00942DE7" w:rsidSect="007E7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5F8D"/>
    <w:multiLevelType w:val="multilevel"/>
    <w:tmpl w:val="CC8E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DE7"/>
    <w:rsid w:val="00210746"/>
    <w:rsid w:val="00285818"/>
    <w:rsid w:val="00393E6F"/>
    <w:rsid w:val="00515A82"/>
    <w:rsid w:val="005674DF"/>
    <w:rsid w:val="00673DDD"/>
    <w:rsid w:val="00720748"/>
    <w:rsid w:val="00781FCD"/>
    <w:rsid w:val="00791A69"/>
    <w:rsid w:val="007E7C24"/>
    <w:rsid w:val="00933271"/>
    <w:rsid w:val="00942DE7"/>
    <w:rsid w:val="00A0024F"/>
    <w:rsid w:val="00B109F9"/>
    <w:rsid w:val="00B30AEF"/>
    <w:rsid w:val="00D1147F"/>
    <w:rsid w:val="00DA7D45"/>
    <w:rsid w:val="00E84949"/>
    <w:rsid w:val="00EC4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24"/>
    <w:pPr>
      <w:spacing w:after="200" w:line="276" w:lineRule="auto"/>
    </w:pPr>
    <w:rPr>
      <w:lang w:eastAsia="en-US"/>
    </w:rPr>
  </w:style>
  <w:style w:type="paragraph" w:styleId="1">
    <w:name w:val="heading 1"/>
    <w:basedOn w:val="a"/>
    <w:link w:val="10"/>
    <w:uiPriority w:val="9"/>
    <w:qFormat/>
    <w:locked/>
    <w:rsid w:val="00393E6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393E6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2DE7"/>
    <w:rPr>
      <w:lang w:eastAsia="en-US"/>
    </w:rPr>
  </w:style>
  <w:style w:type="character" w:styleId="a4">
    <w:name w:val="Emphasis"/>
    <w:basedOn w:val="a0"/>
    <w:uiPriority w:val="99"/>
    <w:qFormat/>
    <w:rsid w:val="00942DE7"/>
    <w:rPr>
      <w:rFonts w:cs="Times New Roman"/>
      <w:i/>
    </w:rPr>
  </w:style>
  <w:style w:type="paragraph" w:styleId="a5">
    <w:name w:val="footer"/>
    <w:basedOn w:val="a"/>
    <w:link w:val="a6"/>
    <w:uiPriority w:val="99"/>
    <w:rsid w:val="00942DE7"/>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uiPriority w:val="99"/>
    <w:locked/>
    <w:rsid w:val="00942DE7"/>
    <w:rPr>
      <w:rFonts w:ascii="Times New Roman" w:hAnsi="Times New Roman" w:cs="Times New Roman"/>
      <w:sz w:val="20"/>
      <w:szCs w:val="20"/>
      <w:lang w:eastAsia="ru-RU"/>
    </w:rPr>
  </w:style>
  <w:style w:type="paragraph" w:styleId="a7">
    <w:name w:val="Normal (Web)"/>
    <w:basedOn w:val="a"/>
    <w:uiPriority w:val="99"/>
    <w:semiHidden/>
    <w:rsid w:val="00781FC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rsid w:val="00781FCD"/>
    <w:rPr>
      <w:rFonts w:cs="Times New Roman"/>
      <w:color w:val="0000FF"/>
      <w:u w:val="single"/>
    </w:rPr>
  </w:style>
  <w:style w:type="character" w:customStyle="1" w:styleId="10">
    <w:name w:val="Заголовок 1 Знак"/>
    <w:basedOn w:val="a0"/>
    <w:link w:val="1"/>
    <w:uiPriority w:val="9"/>
    <w:rsid w:val="00393E6F"/>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393E6F"/>
    <w:rPr>
      <w:rFonts w:ascii="Times New Roman" w:eastAsia="Times New Roman" w:hAnsi="Times New Roman"/>
      <w:b/>
      <w:bCs/>
      <w:sz w:val="36"/>
      <w:szCs w:val="36"/>
    </w:rPr>
  </w:style>
  <w:style w:type="paragraph" w:customStyle="1" w:styleId="headertext">
    <w:name w:val="headertext"/>
    <w:basedOn w:val="a"/>
    <w:rsid w:val="00393E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93E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692395">
      <w:marLeft w:val="0"/>
      <w:marRight w:val="0"/>
      <w:marTop w:val="0"/>
      <w:marBottom w:val="0"/>
      <w:divBdr>
        <w:top w:val="none" w:sz="0" w:space="0" w:color="auto"/>
        <w:left w:val="none" w:sz="0" w:space="0" w:color="auto"/>
        <w:bottom w:val="none" w:sz="0" w:space="0" w:color="auto"/>
        <w:right w:val="none" w:sz="0" w:space="0" w:color="auto"/>
      </w:divBdr>
    </w:div>
    <w:div w:id="315692396">
      <w:marLeft w:val="0"/>
      <w:marRight w:val="0"/>
      <w:marTop w:val="0"/>
      <w:marBottom w:val="0"/>
      <w:divBdr>
        <w:top w:val="none" w:sz="0" w:space="0" w:color="auto"/>
        <w:left w:val="none" w:sz="0" w:space="0" w:color="auto"/>
        <w:bottom w:val="none" w:sz="0" w:space="0" w:color="auto"/>
        <w:right w:val="none" w:sz="0" w:space="0" w:color="auto"/>
      </w:divBdr>
    </w:div>
    <w:div w:id="315692397">
      <w:marLeft w:val="0"/>
      <w:marRight w:val="0"/>
      <w:marTop w:val="0"/>
      <w:marBottom w:val="0"/>
      <w:divBdr>
        <w:top w:val="none" w:sz="0" w:space="0" w:color="auto"/>
        <w:left w:val="none" w:sz="0" w:space="0" w:color="auto"/>
        <w:bottom w:val="none" w:sz="0" w:space="0" w:color="auto"/>
        <w:right w:val="none" w:sz="0" w:space="0" w:color="auto"/>
      </w:divBdr>
    </w:div>
    <w:div w:id="356853537">
      <w:bodyDiv w:val="1"/>
      <w:marLeft w:val="0"/>
      <w:marRight w:val="0"/>
      <w:marTop w:val="0"/>
      <w:marBottom w:val="0"/>
      <w:divBdr>
        <w:top w:val="none" w:sz="0" w:space="0" w:color="auto"/>
        <w:left w:val="none" w:sz="0" w:space="0" w:color="auto"/>
        <w:bottom w:val="none" w:sz="0" w:space="0" w:color="auto"/>
        <w:right w:val="none" w:sz="0" w:space="0" w:color="auto"/>
      </w:divBdr>
      <w:divsChild>
        <w:div w:id="24589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5096302" TargetMode="External"/><Relationship Id="rId18" Type="http://schemas.openxmlformats.org/officeDocument/2006/relationships/hyperlink" Target="http://docs.cntd.ru/document/441768351" TargetMode="External"/><Relationship Id="rId26" Type="http://schemas.openxmlformats.org/officeDocument/2006/relationships/hyperlink" Target="http://docs.cntd.ru/document/445096302" TargetMode="External"/><Relationship Id="rId39" Type="http://schemas.openxmlformats.org/officeDocument/2006/relationships/hyperlink" Target="http://docs.cntd.ru/document/445096302" TargetMode="External"/><Relationship Id="rId21" Type="http://schemas.openxmlformats.org/officeDocument/2006/relationships/hyperlink" Target="http://docs.cntd.ru/document/441768351" TargetMode="External"/><Relationship Id="rId34" Type="http://schemas.openxmlformats.org/officeDocument/2006/relationships/hyperlink" Target="http://docs.cntd.ru/document/450376727" TargetMode="External"/><Relationship Id="rId42" Type="http://schemas.openxmlformats.org/officeDocument/2006/relationships/hyperlink" Target="http://docs.cntd.ru/document/550126791" TargetMode="External"/><Relationship Id="rId47" Type="http://schemas.openxmlformats.org/officeDocument/2006/relationships/hyperlink" Target="http://docs.cntd.ru/document/550126791" TargetMode="External"/><Relationship Id="rId50" Type="http://schemas.openxmlformats.org/officeDocument/2006/relationships/hyperlink" Target="http://docs.cntd.ru/document/428520998" TargetMode="External"/><Relationship Id="rId55" Type="http://schemas.openxmlformats.org/officeDocument/2006/relationships/hyperlink" Target="http://docs.cntd.ru/document/438960177" TargetMode="External"/><Relationship Id="rId63" Type="http://schemas.openxmlformats.org/officeDocument/2006/relationships/hyperlink" Target="http://docs.cntd.ru/document/922227141" TargetMode="External"/><Relationship Id="rId7" Type="http://schemas.openxmlformats.org/officeDocument/2006/relationships/hyperlink" Target="http://docs.cntd.ru/document/441768351" TargetMode="External"/><Relationship Id="rId2" Type="http://schemas.openxmlformats.org/officeDocument/2006/relationships/styles" Target="styles.xml"/><Relationship Id="rId16" Type="http://schemas.openxmlformats.org/officeDocument/2006/relationships/hyperlink" Target="http://docs.cntd.ru/document/550146931" TargetMode="External"/><Relationship Id="rId29" Type="http://schemas.openxmlformats.org/officeDocument/2006/relationships/hyperlink" Target="http://docs.cntd.ru/document/445096302" TargetMode="External"/><Relationship Id="rId1" Type="http://schemas.openxmlformats.org/officeDocument/2006/relationships/numbering" Target="numbering.xml"/><Relationship Id="rId6" Type="http://schemas.openxmlformats.org/officeDocument/2006/relationships/hyperlink" Target="http://docs.cntd.ru/document/438960177" TargetMode="External"/><Relationship Id="rId11" Type="http://schemas.openxmlformats.org/officeDocument/2006/relationships/hyperlink" Target="http://docs.cntd.ru/document/550126791" TargetMode="External"/><Relationship Id="rId24" Type="http://schemas.openxmlformats.org/officeDocument/2006/relationships/hyperlink" Target="http://docs.cntd.ru/document/550126791" TargetMode="External"/><Relationship Id="rId32" Type="http://schemas.openxmlformats.org/officeDocument/2006/relationships/hyperlink" Target="http://docs.cntd.ru/document/428520998" TargetMode="External"/><Relationship Id="rId37" Type="http://schemas.openxmlformats.org/officeDocument/2006/relationships/hyperlink" Target="http://docs.cntd.ru/document/428520998" TargetMode="External"/><Relationship Id="rId40" Type="http://schemas.openxmlformats.org/officeDocument/2006/relationships/hyperlink" Target="http://docs.cntd.ru/document/550126791" TargetMode="External"/><Relationship Id="rId45" Type="http://schemas.openxmlformats.org/officeDocument/2006/relationships/hyperlink" Target="http://docs.cntd.ru/document/428520998" TargetMode="External"/><Relationship Id="rId53" Type="http://schemas.openxmlformats.org/officeDocument/2006/relationships/hyperlink" Target="http://docs.cntd.ru/document/445096302" TargetMode="External"/><Relationship Id="rId58" Type="http://schemas.openxmlformats.org/officeDocument/2006/relationships/hyperlink" Target="http://docs.cntd.ru/document/550146931" TargetMode="External"/><Relationship Id="rId66" Type="http://schemas.openxmlformats.org/officeDocument/2006/relationships/fontTable" Target="fontTable.xml"/><Relationship Id="rId5" Type="http://schemas.openxmlformats.org/officeDocument/2006/relationships/hyperlink" Target="http://docs.cntd.ru/document/428520998" TargetMode="External"/><Relationship Id="rId15" Type="http://schemas.openxmlformats.org/officeDocument/2006/relationships/hyperlink" Target="http://docs.cntd.ru/document/445096302" TargetMode="External"/><Relationship Id="rId23" Type="http://schemas.openxmlformats.org/officeDocument/2006/relationships/hyperlink" Target="http://docs.cntd.ru/document/450376727" TargetMode="External"/><Relationship Id="rId28" Type="http://schemas.openxmlformats.org/officeDocument/2006/relationships/hyperlink" Target="http://docs.cntd.ru/document/428520998" TargetMode="External"/><Relationship Id="rId36" Type="http://schemas.openxmlformats.org/officeDocument/2006/relationships/hyperlink" Target="http://docs.cntd.ru/document/445096302" TargetMode="External"/><Relationship Id="rId49" Type="http://schemas.openxmlformats.org/officeDocument/2006/relationships/hyperlink" Target="http://docs.cntd.ru/document/428520998" TargetMode="External"/><Relationship Id="rId57" Type="http://schemas.openxmlformats.org/officeDocument/2006/relationships/hyperlink" Target="http://docs.cntd.ru/document/450376727" TargetMode="External"/><Relationship Id="rId61" Type="http://schemas.openxmlformats.org/officeDocument/2006/relationships/hyperlink" Target="http://docs.cntd.ru/document/922221376" TargetMode="External"/><Relationship Id="rId10" Type="http://schemas.openxmlformats.org/officeDocument/2006/relationships/hyperlink" Target="http://docs.cntd.ru/document/446668135" TargetMode="External"/><Relationship Id="rId19" Type="http://schemas.openxmlformats.org/officeDocument/2006/relationships/hyperlink" Target="http://docs.cntd.ru/document/441768351" TargetMode="External"/><Relationship Id="rId31" Type="http://schemas.openxmlformats.org/officeDocument/2006/relationships/hyperlink" Target="http://docs.cntd.ru/document/450376727" TargetMode="External"/><Relationship Id="rId44" Type="http://schemas.openxmlformats.org/officeDocument/2006/relationships/hyperlink" Target="http://docs.cntd.ru/document/428520998" TargetMode="External"/><Relationship Id="rId52" Type="http://schemas.openxmlformats.org/officeDocument/2006/relationships/hyperlink" Target="http://docs.cntd.ru/document/446668135" TargetMode="External"/><Relationship Id="rId60" Type="http://schemas.openxmlformats.org/officeDocument/2006/relationships/hyperlink" Target="http://docs.cntd.ru/document/922220894" TargetMode="External"/><Relationship Id="rId65" Type="http://schemas.openxmlformats.org/officeDocument/2006/relationships/hyperlink" Target="http://docs.cntd.ru/document/922230393" TargetMode="External"/><Relationship Id="rId4" Type="http://schemas.openxmlformats.org/officeDocument/2006/relationships/webSettings" Target="webSettings.xml"/><Relationship Id="rId9" Type="http://schemas.openxmlformats.org/officeDocument/2006/relationships/hyperlink" Target="http://docs.cntd.ru/document/450376727" TargetMode="External"/><Relationship Id="rId14" Type="http://schemas.openxmlformats.org/officeDocument/2006/relationships/hyperlink" Target="http://docs.cntd.ru/document/550146931" TargetMode="External"/><Relationship Id="rId22" Type="http://schemas.openxmlformats.org/officeDocument/2006/relationships/hyperlink" Target="http://docs.cntd.ru/document/428520998" TargetMode="External"/><Relationship Id="rId27" Type="http://schemas.openxmlformats.org/officeDocument/2006/relationships/hyperlink" Target="http://docs.cntd.ru/document/428520998" TargetMode="External"/><Relationship Id="rId30" Type="http://schemas.openxmlformats.org/officeDocument/2006/relationships/hyperlink" Target="http://docs.cntd.ru/document/428520998" TargetMode="External"/><Relationship Id="rId35" Type="http://schemas.openxmlformats.org/officeDocument/2006/relationships/hyperlink" Target="http://docs.cntd.ru/document/428520998" TargetMode="External"/><Relationship Id="rId43" Type="http://schemas.openxmlformats.org/officeDocument/2006/relationships/hyperlink" Target="http://docs.cntd.ru/document/550126791" TargetMode="External"/><Relationship Id="rId48" Type="http://schemas.openxmlformats.org/officeDocument/2006/relationships/hyperlink" Target="http://docs.cntd.ru/document/428520998" TargetMode="External"/><Relationship Id="rId56" Type="http://schemas.openxmlformats.org/officeDocument/2006/relationships/hyperlink" Target="http://docs.cntd.ru/document/438960177" TargetMode="External"/><Relationship Id="rId64" Type="http://schemas.openxmlformats.org/officeDocument/2006/relationships/hyperlink" Target="http://docs.cntd.ru/document/922227892" TargetMode="External"/><Relationship Id="rId8" Type="http://schemas.openxmlformats.org/officeDocument/2006/relationships/hyperlink" Target="http://docs.cntd.ru/document/445096302" TargetMode="External"/><Relationship Id="rId51" Type="http://schemas.openxmlformats.org/officeDocument/2006/relationships/hyperlink" Target="http://docs.cntd.ru/document/438960177" TargetMode="External"/><Relationship Id="rId3" Type="http://schemas.openxmlformats.org/officeDocument/2006/relationships/settings" Target="settings.xml"/><Relationship Id="rId12" Type="http://schemas.openxmlformats.org/officeDocument/2006/relationships/hyperlink" Target="http://docs.cntd.ru/document/550146931" TargetMode="External"/><Relationship Id="rId17" Type="http://schemas.openxmlformats.org/officeDocument/2006/relationships/hyperlink" Target="http://docs.cntd.ru/document/550146931" TargetMode="External"/><Relationship Id="rId25" Type="http://schemas.openxmlformats.org/officeDocument/2006/relationships/hyperlink" Target="http://docs.cntd.ru/document/428520998" TargetMode="External"/><Relationship Id="rId33" Type="http://schemas.openxmlformats.org/officeDocument/2006/relationships/hyperlink" Target="http://docs.cntd.ru/document/428520998" TargetMode="External"/><Relationship Id="rId38" Type="http://schemas.openxmlformats.org/officeDocument/2006/relationships/hyperlink" Target="http://docs.cntd.ru/document/428520998" TargetMode="External"/><Relationship Id="rId46" Type="http://schemas.openxmlformats.org/officeDocument/2006/relationships/hyperlink" Target="http://docs.cntd.ru/document/428520998" TargetMode="External"/><Relationship Id="rId59" Type="http://schemas.openxmlformats.org/officeDocument/2006/relationships/hyperlink" Target="http://docs.cntd.ru/document/922219841" TargetMode="External"/><Relationship Id="rId67" Type="http://schemas.openxmlformats.org/officeDocument/2006/relationships/theme" Target="theme/theme1.xml"/><Relationship Id="rId20" Type="http://schemas.openxmlformats.org/officeDocument/2006/relationships/hyperlink" Target="http://docs.cntd.ru/document/441768351" TargetMode="External"/><Relationship Id="rId41" Type="http://schemas.openxmlformats.org/officeDocument/2006/relationships/hyperlink" Target="http://docs.cntd.ru/document/550126791" TargetMode="External"/><Relationship Id="rId54" Type="http://schemas.openxmlformats.org/officeDocument/2006/relationships/hyperlink" Target="http://docs.cntd.ru/document/441768351" TargetMode="External"/><Relationship Id="rId62" Type="http://schemas.openxmlformats.org/officeDocument/2006/relationships/hyperlink" Target="http://docs.cntd.ru/document/922224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19</Pages>
  <Words>4526</Words>
  <Characters>36500</Characters>
  <Application>Microsoft Office Word</Application>
  <DocSecurity>0</DocSecurity>
  <Lines>304</Lines>
  <Paragraphs>81</Paragraphs>
  <ScaleCrop>false</ScaleCrop>
  <Company/>
  <LinksUpToDate>false</LinksUpToDate>
  <CharactersWithSpaces>40945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cp:lastPrinted>2019-03-16T02:18:00Z</cp:lastPrinted>
  <dcterms:created xsi:type="dcterms:W3CDTF">2019-03-16T02:16:00Z</dcterms:created>
  <dcterms:modified xsi:type="dcterms:W3CDTF">2019-04-24T11:53:00Z</dcterms:modified>
</cp:coreProperties>
</file>